
<file path=[Content_Types].xml><?xml version="1.0" encoding="utf-8"?>
<Types xmlns="http://schemas.openxmlformats.org/package/2006/content-types">
  <Override PartName="/word/media/image1.png" ContentType="image/png"/>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tabs>
          <w:tab w:leader="none" w:pos="24318" w:val="left"/>
        </w:tabs>
        <w:ind w:hanging="0" w:left="2790" w:right="0"/>
        <w:spacing w:line="276" w:lineRule="atLeast"/>
      </w:pPr>
      <w:r>
        <w:rPr>
          <w:color w:val="000000"/>
          <w:sz w:val="22"/>
          <w:i w:val="off"/>
          <w:b/>
          <w:szCs w:val="22"/>
          <w:rFonts w:cs="Times New Roman"/>
        </w:rPr>
        <w:t>TER</w:t>
      </w:r>
      <w:r>
        <w:rPr>
          <w:sz w:val="22"/>
          <w:i w:val="off"/>
          <w:b/>
          <w:szCs w:val="22"/>
          <w:rFonts w:cs="Times New Roman"/>
        </w:rPr>
        <w:t xml:space="preserve">MO DE AJUSTE DE CONTAS REFERENTE AO CONTRATO </w:t>
      </w:r>
      <w:r>
        <w:rPr>
          <w:sz w:val="22"/>
          <w:i w:val="off"/>
          <w:b/>
          <w:szCs w:val="22"/>
          <w:bCs/>
          <w:rFonts w:cs="Times New Roman"/>
        </w:rPr>
        <w:t>Nº 01.201</w:t>
      </w:r>
      <w:r>
        <w:rPr>
          <w:color w:val="00000A"/>
          <w:sz w:val="22"/>
          <w:i w:val="off"/>
          <w:b/>
          <w:szCs w:val="22"/>
          <w:bCs/>
          <w:rFonts w:cs="Times New Roman" w:eastAsia="Lucida Sans Unicode"/>
          <w:lang w:bidi="ar-SA" w:eastAsia="zh-CN" w:val="pt-BR"/>
        </w:rPr>
        <w:t>8.060, FIRMADO ENTRE</w:t>
      </w:r>
      <w:r>
        <w:rPr>
          <w:sz w:val="22"/>
          <w:i w:val="off"/>
          <w:b/>
          <w:szCs w:val="22"/>
          <w:rFonts w:cs="Times New Roman"/>
        </w:rPr>
        <w:t xml:space="preserve"> O MUNICÍPIO DE JUIZ DE FORA, COM INTERVENIÊNCIA DA SECRETARIA </w:t>
      </w:r>
      <w:r>
        <w:rPr>
          <w:rStyle w:val="style44"/>
          <w:color w:val="000000"/>
          <w:sz w:val="22"/>
          <w:i w:val="off"/>
          <w:b/>
          <w:szCs w:val="22"/>
          <w:bCs/>
          <w:rFonts w:cs="Times New Roman" w:eastAsia="Times-Roman;Times New Roman"/>
        </w:rPr>
        <w:t>DE ESPORTE E LAZER E DA SECRETARIA DE OBRAS, E O CONSÓRCIO GINÁSIO CONATA INFRACON</w:t>
      </w:r>
    </w:p>
    <w:p>
      <w:pPr>
        <w:pStyle w:val="style0"/>
        <w:jc w:val="both"/>
        <w:tabs>
          <w:tab w:leader="none" w:pos="24318" w:val="left"/>
        </w:tabs>
        <w:ind w:hanging="0" w:left="2790" w:right="0"/>
        <w:spacing w:line="276" w:lineRule="atLeast"/>
      </w:pPr>
      <w:r>
        <w:rPr>
          <w:rtl w:val="true"/>
          <w:vertAlign w:val="baseline"/>
          <w:position w:val="0"/>
          <w:sz w:val="22"/>
          <w:sz w:val="22"/>
          <w:i w:val="off"/>
          <w:b/>
          <w:szCs w:val="22"/>
          <w:bCs/>
          <w:rFonts w:cs="Times New Roman"/>
        </w:rPr>
      </w:r>
    </w:p>
    <w:p>
      <w:pPr>
        <w:pStyle w:val="style0"/>
        <w:jc w:val="both"/>
        <w:tabs>
          <w:tab w:leader="none" w:pos="21528" w:val="left"/>
        </w:tabs>
        <w:ind w:hanging="0" w:left="0" w:right="0"/>
        <w:spacing w:line="276" w:lineRule="atLeast"/>
      </w:pPr>
      <w:r>
        <w:rPr>
          <w:rtl w:val="true"/>
          <w:vertAlign w:val="baseline"/>
          <w:position w:val="0"/>
          <w:sz w:val="22"/>
          <w:sz w:val="22"/>
          <w:i w:val="off"/>
          <w:b/>
          <w:szCs w:val="22"/>
          <w:bCs/>
          <w:rFonts w:cs="Times New Roman"/>
        </w:rPr>
      </w:r>
    </w:p>
    <w:p>
      <w:pPr>
        <w:pStyle w:val="style0"/>
        <w:jc w:val="both"/>
        <w:tabs>
          <w:tab w:leader="none" w:pos="24318" w:val="left"/>
        </w:tabs>
        <w:ind w:hanging="0" w:left="2790" w:right="0"/>
        <w:spacing w:line="276" w:lineRule="atLeast"/>
      </w:pPr>
      <w:r>
        <w:rPr>
          <w:rtl w:val="true"/>
          <w:sz w:val="22"/>
          <w:szCs w:val="22"/>
          <w:rFonts w:cs="Times New Roman"/>
        </w:rPr>
      </w:r>
    </w:p>
    <w:p>
      <w:pPr>
        <w:pStyle w:val="style179"/>
        <w:jc w:val="both"/>
        <w:ind w:firstLine="1680" w:left="0" w:right="0"/>
        <w:bidi/>
        <w:spacing w:after="0" w:before="0" w:line="276" w:lineRule="atLeast"/>
      </w:pPr>
      <w:r>
        <w:rPr>
          <w:smallCaps w:val="off"/>
          <w:caps w:val="off"/>
          <w:color w:val="000000"/>
          <w:dstrike/>
          <w:sz w:val="22"/>
          <w:i w:val="off"/>
          <w:u w:val="none"/>
          <w:b/>
          <w:szCs w:val="22"/>
          <w:bCs/>
          <w:rFonts w:cs="Times New Roman" w:eastAsia="CIDFont+F2"/>
        </w:rPr>
        <w:t xml:space="preserve">O </w:t>
      </w:r>
      <w:r>
        <w:rPr>
          <w:rStyle w:val="style147"/>
          <w:smallCaps w:val="off"/>
          <w:caps w:val="off"/>
          <w:color w:val="000000"/>
          <w:dstrike/>
          <w:sz w:val="22"/>
          <w:i w:val="off"/>
          <w:u w:val="none"/>
          <w:szCs w:val="22"/>
          <w:rFonts w:cs="Times New Roman" w:eastAsia="Times-Bold"/>
        </w:rPr>
        <w:t>MUNICÍPIO DE JUIZ DE FORA</w:t>
      </w:r>
      <w:r>
        <w:rPr>
          <w:rStyle w:val="style147"/>
          <w:smallCaps w:val="off"/>
          <w:caps w:val="off"/>
          <w:color w:val="000000"/>
          <w:dstrike/>
          <w:sz w:val="22"/>
          <w:i w:val="off"/>
          <w:u w:val="none"/>
          <w:b w:val="off"/>
          <w:szCs w:val="22"/>
          <w:bCs w:val="off"/>
          <w:rFonts w:cs="Times New Roman" w:eastAsia="Times-Bold"/>
        </w:rPr>
        <w:t xml:space="preserve">, pessoa jurídica de direito público interno, CNPJ n° 18.338.178/0001-02, com sede na Av. Brasil, 2001, Centro, neste ato representado pelo seu Prefeito, Sr. </w:t>
      </w:r>
      <w:r>
        <w:rPr>
          <w:rStyle w:val="style147"/>
          <w:smallCaps w:val="off"/>
          <w:caps w:val="off"/>
          <w:color w:val="000000"/>
          <w:dstrike/>
          <w:sz w:val="22"/>
          <w:i w:val="off"/>
          <w:u w:val="none"/>
          <w:szCs w:val="22"/>
          <w:rFonts w:cs="Times New Roman" w:eastAsia="Times-Bold"/>
        </w:rPr>
        <w:t>ANTÔNIO ALMAS</w:t>
      </w:r>
      <w:r>
        <w:rPr>
          <w:rStyle w:val="style147"/>
          <w:smallCaps w:val="off"/>
          <w:caps w:val="off"/>
          <w:color w:val="000000"/>
          <w:dstrike/>
          <w:sz w:val="22"/>
          <w:i w:val="off"/>
          <w:u w:val="none"/>
          <w:b w:val="off"/>
          <w:szCs w:val="22"/>
          <w:bCs w:val="off"/>
          <w:rFonts w:cs="Times New Roman" w:eastAsia="Times-Bold"/>
        </w:rPr>
        <w:t xml:space="preserve">, brasileiro, CPF 261.867.726-91, CI: MG 994.616, </w:t>
      </w:r>
      <w:r>
        <w:rPr>
          <w:rStyle w:val="style147"/>
          <w:smallCaps w:val="off"/>
          <w:caps w:val="off"/>
          <w:color w:val="000000"/>
          <w:dstrike/>
          <w:sz w:val="22"/>
          <w:i w:val="off"/>
          <w:u w:val="none"/>
          <w:b w:val="off"/>
          <w:szCs w:val="22"/>
          <w:bCs w:val="off"/>
          <w:rFonts w:cs="Times New Roman" w:eastAsia="CIDFont+F1;Times New Roman"/>
        </w:rPr>
        <w:t xml:space="preserve">doravante denominado </w:t>
      </w:r>
      <w:r>
        <w:rPr>
          <w:rStyle w:val="style147"/>
          <w:smallCaps w:val="off"/>
          <w:caps w:val="off"/>
          <w:color w:val="000000"/>
          <w:dstrike/>
          <w:sz w:val="22"/>
          <w:i w:val="off"/>
          <w:u w:val="none"/>
          <w:szCs w:val="22"/>
          <w:rFonts w:cs="Times New Roman" w:eastAsia="CIDFont+F1;Times New Roman"/>
        </w:rPr>
        <w:t>MUNICÍPIO</w:t>
      </w:r>
      <w:r>
        <w:rPr>
          <w:rStyle w:val="style147"/>
          <w:smallCaps w:val="off"/>
          <w:caps w:val="off"/>
          <w:color w:val="000000"/>
          <w:dstrike/>
          <w:sz w:val="22"/>
          <w:i w:val="off"/>
          <w:u w:val="none"/>
          <w:b w:val="off"/>
          <w:szCs w:val="22"/>
          <w:bCs w:val="off"/>
          <w:rFonts w:cs="Times New Roman" w:eastAsia="CIDFont+F1;Times New Roman"/>
        </w:rPr>
        <w:t xml:space="preserve">, </w:t>
      </w:r>
      <w:r>
        <w:rPr>
          <w:smallCaps w:val="off"/>
          <w:caps w:val="off"/>
          <w:color w:val="000000"/>
          <w:dstrike/>
          <w:sz w:val="22"/>
          <w:i w:val="off"/>
          <w:u w:val="none"/>
          <w:b/>
          <w:szCs w:val="22"/>
          <w:bCs/>
          <w:rFonts w:cs="Times New Roman" w:eastAsia="CIDFont+F1;Times New Roman"/>
        </w:rPr>
        <w:t xml:space="preserve">com a interveniência da </w:t>
      </w:r>
      <w:r>
        <w:rPr>
          <w:smallCaps w:val="off"/>
          <w:caps w:val="off"/>
          <w:color w:val="000000"/>
          <w:dstrike/>
          <w:sz w:val="22"/>
          <w:i w:val="off"/>
          <w:u w:val="none"/>
          <w:b/>
          <w:szCs w:val="22"/>
          <w:bCs/>
          <w:rFonts w:cs="Times New Roman" w:eastAsia="CIDFont+F2"/>
        </w:rPr>
        <w:t>SECRETARIA DE OBRAS - SO</w:t>
      </w:r>
      <w:r>
        <w:rPr>
          <w:smallCaps w:val="off"/>
          <w:caps w:val="off"/>
          <w:color w:val="000000"/>
          <w:dstrike/>
          <w:sz w:val="22"/>
          <w:i w:val="off"/>
          <w:u w:val="none"/>
          <w:b/>
          <w:szCs w:val="22"/>
          <w:bCs/>
          <w:rFonts w:cs="Times New Roman" w:eastAsia="CIDFont+F1;Times New Roman"/>
        </w:rPr>
        <w:t>, neste ato representada por seu Secretário</w:t>
      </w:r>
      <w:r>
        <w:rPr>
          <w:rStyle w:val="style147"/>
          <w:smallCaps w:val="off"/>
          <w:caps w:val="off"/>
          <w:color w:val="000000"/>
          <w:dstrike/>
          <w:sz w:val="22"/>
          <w:i w:val="off"/>
          <w:u w:val="none"/>
          <w:b w:val="off"/>
          <w:szCs w:val="22"/>
          <w:bCs w:val="off"/>
          <w:rFonts w:cs="Times New Roman" w:eastAsia="Times-Bold"/>
        </w:rPr>
        <w:t>, Sr.</w:t>
      </w:r>
      <w:r>
        <w:rPr>
          <w:rStyle w:val="style147"/>
          <w:smallCaps w:val="off"/>
          <w:caps w:val="off"/>
          <w:color w:val="000000"/>
          <w:dstrike/>
          <w:sz w:val="22"/>
          <w:i w:val="off"/>
          <w:u w:val="none"/>
          <w:szCs w:val="22"/>
          <w:bCs w:val="off"/>
          <w:rFonts w:cs="Times New Roman" w:eastAsia="Times-Bold"/>
        </w:rPr>
        <w:t xml:space="preserve"> </w:t>
      </w:r>
      <w:r>
        <w:rPr>
          <w:rStyle w:val="style147"/>
          <w:smallCaps w:val="off"/>
          <w:caps w:val="off"/>
          <w:color w:val="000000"/>
          <w:dstrike/>
          <w:sz w:val="22"/>
          <w:i w:val="off"/>
          <w:u w:val="none"/>
          <w:szCs w:val="22"/>
          <w:rFonts w:cs="Times New Roman" w:eastAsia="Times-Bold"/>
        </w:rPr>
        <w:t>AMAURY COURI</w:t>
      </w:r>
      <w:r>
        <w:rPr>
          <w:rStyle w:val="style147"/>
          <w:smallCaps w:val="off"/>
          <w:caps w:val="off"/>
          <w:color w:val="000000"/>
          <w:dstrike/>
          <w:sz w:val="22"/>
          <w:i w:val="off"/>
          <w:u w:val="none"/>
          <w:b w:val="off"/>
          <w:szCs w:val="22"/>
          <w:bCs w:val="off"/>
          <w:rFonts w:cs="Times New Roman" w:eastAsia="Times-Bold"/>
        </w:rPr>
        <w:t>, brasileiro, engenheiro, casado, CPF nº 080.924.356-34, CI nº M-404.046-7/SSP/MG</w:t>
      </w:r>
      <w:r>
        <w:rPr>
          <w:smallCaps w:val="off"/>
          <w:caps w:val="off"/>
          <w:color w:val="000000"/>
          <w:dstrike/>
          <w:sz w:val="22"/>
          <w:i w:val="off"/>
          <w:u w:val="none"/>
          <w:b/>
          <w:szCs w:val="22"/>
          <w:bCs/>
          <w:rFonts w:cs="Times New Roman" w:eastAsia="CIDFont+F1;Times New Roman"/>
        </w:rPr>
        <w:t>, e da Secretaria de ESPORTE E LAZER, neste ato representada por sua Secretária</w:t>
      </w:r>
      <w:r>
        <w:rPr>
          <w:rStyle w:val="style147"/>
          <w:smallCaps w:val="off"/>
          <w:caps w:val="off"/>
          <w:color w:val="000000"/>
          <w:dstrike/>
          <w:sz w:val="22"/>
          <w:i w:val="off"/>
          <w:u w:val="none"/>
          <w:b w:val="off"/>
          <w:szCs w:val="22"/>
          <w:bCs w:val="off"/>
          <w:rFonts w:cs="Times New Roman" w:eastAsia="Times-Bold"/>
        </w:rPr>
        <w:t xml:space="preserve">, </w:t>
      </w:r>
      <w:r>
        <w:rPr>
          <w:rStyle w:val="style147"/>
          <w:smallCaps w:val="off"/>
          <w:caps w:val="off"/>
          <w:color w:val="000000"/>
          <w:dstrike/>
          <w:sz w:val="22"/>
          <w:i w:val="off"/>
          <w:u w:val="none"/>
          <w:b/>
          <w:szCs w:val="22"/>
          <w:bCs/>
          <w:rFonts w:cs="Times New Roman" w:eastAsia="Times-Bold"/>
        </w:rPr>
        <w:t>Sra.</w:t>
      </w:r>
      <w:r>
        <w:rPr>
          <w:rStyle w:val="style147"/>
          <w:smallCaps w:val="off"/>
          <w:caps w:val="off"/>
          <w:color w:val="000000"/>
          <w:dstrike/>
          <w:sz w:val="22"/>
          <w:i w:val="off"/>
          <w:u w:val="none"/>
          <w:szCs w:val="22"/>
          <w:bCs w:val="off"/>
          <w:rFonts w:cs="Times New Roman" w:eastAsia="Times-Bold"/>
        </w:rPr>
        <w:t xml:space="preserve"> LEILA CLÁUDIA MACHADO,</w:t>
      </w:r>
      <w:r>
        <w:rPr>
          <w:rStyle w:val="style147"/>
          <w:smallCaps w:val="off"/>
          <w:caps w:val="off"/>
          <w:color w:val="000000"/>
          <w:dstrike/>
          <w:sz w:val="22"/>
          <w:i w:val="off"/>
          <w:u w:val="none"/>
          <w:b w:val="off"/>
          <w:szCs w:val="22"/>
          <w:bCs w:val="off"/>
          <w:rFonts w:cs="Times New Roman" w:eastAsia="Times-Bold"/>
        </w:rPr>
        <w:t xml:space="preserve"> brasileira, CPF nº 780.405.236-72, CI nº M-4.299.331/SSPMG, </w:t>
      </w:r>
      <w:r>
        <w:rPr>
          <w:smallCaps w:val="off"/>
          <w:caps w:val="off"/>
          <w:color w:val="000000"/>
          <w:dstrike/>
          <w:sz w:val="22"/>
          <w:i w:val="off"/>
          <w:u w:val="none"/>
          <w:b w:val="off"/>
          <w:szCs w:val="22"/>
          <w:bCs w:val="off"/>
          <w:rFonts w:cs="Times New Roman" w:eastAsia="CIDFont+F1;Times New Roman"/>
        </w:rPr>
        <w:t>doravante denominado</w:t>
      </w:r>
      <w:r>
        <w:rPr>
          <w:smallCaps w:val="off"/>
          <w:caps w:val="off"/>
          <w:color w:val="000000"/>
          <w:dstrike/>
          <w:sz w:val="22"/>
          <w:i w:val="off"/>
          <w:u w:val="none"/>
          <w:b/>
          <w:szCs w:val="22"/>
          <w:bCs/>
          <w:rFonts w:cs="Times New Roman" w:eastAsia="CIDFont+F1;Times New Roman"/>
        </w:rPr>
        <w:t xml:space="preserve"> </w:t>
      </w:r>
      <w:r>
        <w:rPr>
          <w:smallCaps w:val="off"/>
          <w:caps w:val="off"/>
          <w:color w:val="000000"/>
          <w:dstrike/>
          <w:sz w:val="22"/>
          <w:i w:val="off"/>
          <w:u w:val="none"/>
          <w:b/>
          <w:szCs w:val="22"/>
          <w:bCs/>
          <w:rFonts w:cs="Times New Roman" w:eastAsia="CIDFont+F2"/>
        </w:rPr>
        <w:t>INTERVENIENTE</w:t>
      </w:r>
      <w:r>
        <w:rPr>
          <w:smallCaps w:val="off"/>
          <w:caps w:val="off"/>
          <w:color w:val="000000"/>
          <w:dstrike/>
          <w:sz w:val="22"/>
          <w:i w:val="off"/>
          <w:u w:val="none"/>
          <w:b w:val="off"/>
          <w:szCs w:val="22"/>
          <w:bCs w:val="off"/>
          <w:rFonts w:cs="Times New Roman" w:eastAsia="CIDFont+F2"/>
        </w:rPr>
        <w:t xml:space="preserve"> </w:t>
      </w:r>
      <w:r>
        <w:rPr>
          <w:smallCaps w:val="off"/>
          <w:caps w:val="off"/>
          <w:color w:val="000000"/>
          <w:dstrike/>
          <w:sz w:val="22"/>
          <w:i w:val="off"/>
          <w:u w:val="none"/>
          <w:b w:val="off"/>
          <w:szCs w:val="22"/>
          <w:bCs w:val="off"/>
          <w:rFonts w:cs="Times New Roman" w:eastAsia="CIDFont+F1;Times New Roman"/>
        </w:rPr>
        <w:t xml:space="preserve">e o </w:t>
      </w:r>
      <w:r>
        <w:rPr>
          <w:smallCaps w:val="off"/>
          <w:caps w:val="off"/>
          <w:color w:val="000000"/>
          <w:dstrike/>
          <w:sz w:val="22"/>
          <w:i w:val="off"/>
          <w:u w:val="none"/>
          <w:b/>
          <w:szCs w:val="22"/>
          <w:bCs/>
          <w:rFonts w:cs="Times New Roman" w:eastAsia="CIDFont+F1;Times New Roman"/>
        </w:rPr>
        <w:t>CONSÓRCIO GINÁSIO CONATA INFRACON</w:t>
      </w:r>
      <w:r>
        <w:rPr>
          <w:smallCaps w:val="off"/>
          <w:caps w:val="off"/>
          <w:color w:val="000000"/>
          <w:dstrike/>
          <w:sz w:val="22"/>
          <w:i w:val="off"/>
          <w:u w:val="none"/>
          <w:b w:val="off"/>
          <w:szCs w:val="22"/>
          <w:bCs w:val="off"/>
          <w:rFonts w:cs="Times New Roman" w:eastAsia="CIDFont+F1;Times New Roman"/>
        </w:rPr>
        <w:t xml:space="preserve">, inscrito no CNPJ sob o nº 29.948.465/0001-50, estabelecido à Rua Urano, nº 145, térreo, sala 05, Bairro Santa Lúcia, Belo Horizonte/MG, CEP 30.350-580, por seu representante infra assinado, </w:t>
      </w:r>
      <w:r>
        <w:rPr>
          <w:smallCaps w:val="off"/>
          <w:caps w:val="off"/>
          <w:color w:val="000000"/>
          <w:dstrike/>
          <w:sz w:val="22"/>
          <w:i w:val="off"/>
          <w:u w:val="none"/>
          <w:b/>
          <w:szCs w:val="22"/>
          <w:bCs/>
          <w:rFonts w:cs="Times New Roman" w:eastAsia="CIDFont+F1;Times New Roman"/>
        </w:rPr>
        <w:t>GUSTAVO BUENO CAMATTA</w:t>
      </w:r>
      <w:r>
        <w:rPr>
          <w:smallCaps w:val="off"/>
          <w:caps w:val="off"/>
          <w:color w:val="000000"/>
          <w:dstrike/>
          <w:sz w:val="22"/>
          <w:i w:val="off"/>
          <w:u w:val="none"/>
          <w:b w:val="off"/>
          <w:szCs w:val="22"/>
          <w:bCs w:val="off"/>
          <w:rFonts w:cs="Times New Roman" w:eastAsia="CIDFont+F1;Times New Roman"/>
        </w:rPr>
        <w:t>, brasileiro, casado, engenheiro civil, inscrito no CPF sob o nº 889.703.296-68, inscrito junto ao CRA/MG sob nº 65483/D, doravante denominada</w:t>
      </w:r>
      <w:r>
        <w:rPr>
          <w:smallCaps w:val="off"/>
          <w:caps w:val="off"/>
          <w:color w:val="000000"/>
          <w:dstrike/>
          <w:sz w:val="22"/>
          <w:i w:val="off"/>
          <w:u w:val="none"/>
          <w:b/>
          <w:szCs w:val="22"/>
          <w:bCs/>
          <w:rFonts w:cs="Times New Roman" w:eastAsia="CIDFont+F1;Times New Roman"/>
        </w:rPr>
        <w:t xml:space="preserve"> CONTRATADA</w:t>
      </w:r>
      <w:r>
        <w:rPr>
          <w:color w:val="000000"/>
          <w:sz w:val="22"/>
          <w:i w:val="off"/>
          <w:b w:val="off"/>
          <w:szCs w:val="22"/>
          <w:bCs w:val="off"/>
          <w:rFonts w:cs="Times New Roman"/>
        </w:rPr>
        <w:t>, resolvem de comum acordo nos autos do processo administrativo nº 3089/2018, celebrar o presente termo de ajuste de contas, o que fazem mediante o estabelecimento das seguintes cláusulas e condições</w:t>
      </w:r>
      <w:r>
        <w:rPr>
          <w:rtl w:val="true"/>
          <w:color w:val="000000"/>
          <w:sz w:val="22"/>
          <w:i w:val="off"/>
          <w:b w:val="off"/>
          <w:szCs w:val="22"/>
          <w:bCs w:val="off"/>
          <w:rFonts w:cs="Times New Roman"/>
        </w:rPr>
        <w:t>:</w:t>
      </w:r>
    </w:p>
    <w:p>
      <w:pPr>
        <w:pStyle w:val="style220"/>
        <w:jc w:val="both"/>
        <w:tabs>
          <w:tab w:leader="none" w:pos="-17" w:val="left"/>
        </w:tabs>
        <w:ind w:firstLine="1417" w:left="0" w:right="0"/>
        <w:spacing w:line="276" w:lineRule="atLeast"/>
      </w:pPr>
      <w:r>
        <w:rPr>
          <w:rtl w:val="true"/>
          <w:color w:val="000000"/>
          <w:sz w:val="22"/>
          <w:i w:val="off"/>
          <w:b w:val="off"/>
          <w:szCs w:val="22"/>
          <w:bCs w:val="off"/>
          <w:rFonts w:cs="Times New Roman"/>
        </w:rPr>
      </w:r>
    </w:p>
    <w:p>
      <w:pPr>
        <w:pStyle w:val="style0"/>
        <w:jc w:val="both"/>
        <w:tabs>
          <w:tab w:leader="none" w:pos="-51" w:val="left"/>
        </w:tabs>
        <w:ind w:firstLine="1417" w:left="0" w:right="0"/>
        <w:spacing w:line="276" w:lineRule="atLeast"/>
      </w:pPr>
      <w:r>
        <w:rPr>
          <w:rtl w:val="true"/>
          <w:color w:val="000000"/>
          <w:sz w:val="22"/>
          <w:i w:val="off"/>
          <w:b w:val="off"/>
          <w:szCs w:val="22"/>
          <w:bCs w:val="off"/>
          <w:rFonts w:cs="Times New Roman"/>
        </w:rPr>
      </w:r>
    </w:p>
    <w:p>
      <w:pPr>
        <w:pStyle w:val="style0"/>
        <w:jc w:val="center"/>
        <w:tabs>
          <w:tab w:leader="none" w:pos="-51" w:val="left"/>
        </w:tabs>
        <w:spacing w:line="276" w:lineRule="atLeast"/>
      </w:pPr>
      <w:r>
        <w:rPr>
          <w:sz w:val="22"/>
          <w:i w:val="off"/>
          <w:b/>
          <w:szCs w:val="22"/>
          <w:rFonts w:cs="Times New Roman"/>
        </w:rPr>
        <w:t>CLÁUSULA PRIMEIRA</w:t>
      </w:r>
    </w:p>
    <w:p>
      <w:pPr>
        <w:pStyle w:val="style0"/>
        <w:jc w:val="center"/>
        <w:tabs>
          <w:tab w:leader="none" w:pos="-51" w:val="left"/>
        </w:tabs>
        <w:spacing w:line="276" w:lineRule="atLeast"/>
      </w:pPr>
      <w:r>
        <w:rPr>
          <w:rtl w:val="true"/>
          <w:sz w:val="22"/>
          <w:i w:val="off"/>
          <w:b/>
          <w:szCs w:val="22"/>
          <w:rFonts w:cs="Times New Roman"/>
        </w:rPr>
      </w:r>
    </w:p>
    <w:p>
      <w:pPr>
        <w:pStyle w:val="style0"/>
        <w:jc w:val="center"/>
        <w:tabs>
          <w:tab w:leader="none" w:pos="-51" w:val="left"/>
        </w:tabs>
        <w:spacing w:line="276" w:lineRule="atLeast"/>
      </w:pPr>
      <w:r>
        <w:rPr>
          <w:rtl w:val="true"/>
          <w:sz w:val="22"/>
          <w:i w:val="off"/>
          <w:b/>
          <w:szCs w:val="22"/>
          <w:rFonts w:cs="Times New Roman"/>
        </w:rPr>
      </w:r>
    </w:p>
    <w:p>
      <w:pPr>
        <w:pStyle w:val="style0"/>
        <w:jc w:val="both"/>
        <w:widowControl/>
        <w:tabs>
          <w:tab w:leader="none" w:pos="-51" w:val="left"/>
        </w:tabs>
        <w:suppressAutoHyphens w:val="true"/>
        <w:overflowPunct w:val="false"/>
        <w:ind w:firstLine="1695" w:left="0" w:right="0"/>
        <w:bidi/>
        <w:spacing w:line="276" w:lineRule="atLeast"/>
      </w:pPr>
      <w:r>
        <w:rPr>
          <w:sz w:val="22"/>
          <w:i w:val="off"/>
          <w:b/>
          <w:szCs w:val="22"/>
          <w:rFonts w:cs="Times New Roman"/>
        </w:rPr>
        <w:t>1.1</w:t>
      </w:r>
      <w:r>
        <w:rPr>
          <w:rtl w:val="true"/>
          <w:sz w:val="22"/>
          <w:i w:val="off"/>
          <w:b/>
          <w:szCs w:val="22"/>
          <w:rFonts w:cs="Times New Roman"/>
        </w:rPr>
        <w:t xml:space="preserve">. </w:t>
      </w:r>
      <w:r>
        <w:rPr>
          <w:sz w:val="22"/>
          <w:i w:val="off"/>
          <w:b w:val="off"/>
          <w:szCs w:val="22"/>
          <w:bCs w:val="off"/>
          <w:rFonts w:cs="Times New Roman"/>
        </w:rPr>
        <w:t xml:space="preserve">Constitui objeto deste instrumento o pagamento da </w:t>
      </w:r>
      <w:r>
        <w:rPr>
          <w:sz w:val="22"/>
          <w:i w:val="off"/>
          <w:b/>
          <w:szCs w:val="22"/>
          <w:bCs/>
          <w:rFonts w:cs="Times New Roman"/>
        </w:rPr>
        <w:t>CONTRATANTE</w:t>
      </w:r>
      <w:r>
        <w:rPr>
          <w:sz w:val="22"/>
          <w:i w:val="off"/>
          <w:b w:val="off"/>
          <w:szCs w:val="22"/>
          <w:bCs w:val="off"/>
          <w:rFonts w:cs="Times New Roman"/>
        </w:rPr>
        <w:t xml:space="preserve"> à </w:t>
      </w:r>
      <w:r>
        <w:rPr>
          <w:sz w:val="22"/>
          <w:i w:val="off"/>
          <w:b/>
          <w:szCs w:val="22"/>
          <w:bCs/>
          <w:rFonts w:cs="Times New Roman"/>
        </w:rPr>
        <w:t xml:space="preserve">CONTRATADA </w:t>
      </w:r>
      <w:r>
        <w:rPr>
          <w:sz w:val="22"/>
          <w:i w:val="off"/>
          <w:b w:val="off"/>
          <w:szCs w:val="22"/>
          <w:bCs w:val="off"/>
          <w:rFonts w:cs="Times New Roman"/>
        </w:rPr>
        <w:t>de parcela única no montante de R$ 62.795,14 (sessenta e dois mil e setecentos e noventa e cinco reais de quatorze centavos), devidos em razão da prestação de serviços de engenharia do remanescente da obra de construção do Ginásio Poliesportivo de Juiz de Fora, conforme especificações constantes dos Anexos do edital do CONCORRÊNCIA nº 002/2016, prestados no bojo do contrato institucional n. 01.2018.060, e não pagos tempestivamente, conforme justificativa constante nas fls. 146/147 dos autos do processo administrativo n.º 3089/2018</w:t>
      </w:r>
      <w:r>
        <w:rPr>
          <w:rtl w:val="true"/>
          <w:sz w:val="22"/>
          <w:i w:val="off"/>
          <w:b w:val="off"/>
          <w:szCs w:val="22"/>
          <w:bCs w:val="off"/>
          <w:rFonts w:cs="Times New Roman"/>
        </w:rPr>
        <w:t>.</w:t>
      </w:r>
    </w:p>
    <w:p>
      <w:pPr>
        <w:pStyle w:val="style0"/>
        <w:jc w:val="both"/>
        <w:widowControl/>
        <w:tabs>
          <w:tab w:leader="none" w:pos="-51" w:val="left"/>
        </w:tabs>
        <w:suppressAutoHyphens w:val="true"/>
        <w:overflowPunct w:val="false"/>
        <w:ind w:firstLine="1695" w:left="0" w:right="0"/>
        <w:bidi/>
        <w:spacing w:line="276" w:lineRule="atLeast"/>
      </w:pPr>
      <w:r>
        <w:rPr>
          <w:rtl w:val="true"/>
          <w:i w:val="off"/>
          <w:b w:val="off"/>
          <w:bCs w:val="off"/>
          <w:rFonts w:cs="Times New Roman"/>
        </w:rPr>
      </w:r>
    </w:p>
    <w:p>
      <w:pPr>
        <w:pStyle w:val="style0"/>
        <w:jc w:val="both"/>
        <w:widowControl/>
        <w:tabs>
          <w:tab w:leader="none" w:pos="-51" w:val="left"/>
        </w:tabs>
        <w:suppressAutoHyphens w:val="true"/>
        <w:overflowPunct w:val="false"/>
        <w:ind w:firstLine="1695" w:left="0" w:right="0"/>
        <w:bidi/>
        <w:spacing w:line="276" w:lineRule="atLeast"/>
      </w:pPr>
      <w:r>
        <w:rPr>
          <w:color w:val="000000"/>
          <w:sz w:val="22"/>
          <w:i w:val="off"/>
          <w:b/>
          <w:szCs w:val="22"/>
          <w:bCs/>
          <w:rFonts w:cs="Times New Roman"/>
        </w:rPr>
        <w:t>1.2</w:t>
      </w:r>
      <w:r>
        <w:rPr>
          <w:rtl w:val="true"/>
          <w:color w:val="000000"/>
          <w:sz w:val="22"/>
          <w:i w:val="off"/>
          <w:b/>
          <w:szCs w:val="22"/>
          <w:bCs/>
          <w:rFonts w:cs="Times New Roman"/>
        </w:rPr>
        <w:t xml:space="preserve">. </w:t>
      </w:r>
      <w:r>
        <w:rPr>
          <w:color w:val="000000"/>
          <w:sz w:val="22"/>
          <w:szCs w:val="22"/>
          <w:rFonts w:cs="Times New Roman"/>
        </w:rPr>
        <w:t>Os valores indicados na cláusula 1.1 correspondem a todo e qualquer saldo remanescente devido pelo MUNICÍPIO à CONTRATADA, que confere integral quitação através do presente termo de ajuste de contas</w:t>
      </w:r>
      <w:r>
        <w:rPr>
          <w:rtl w:val="true"/>
          <w:color w:val="000000"/>
          <w:sz w:val="22"/>
          <w:szCs w:val="22"/>
          <w:rFonts w:cs="Times New Roman"/>
        </w:rPr>
        <w:t>.</w:t>
      </w:r>
    </w:p>
    <w:p>
      <w:pPr>
        <w:pStyle w:val="style0"/>
        <w:jc w:val="both"/>
        <w:widowControl/>
        <w:tabs>
          <w:tab w:leader="none" w:pos="-51" w:val="left"/>
        </w:tabs>
        <w:suppressAutoHyphens w:val="true"/>
        <w:overflowPunct w:val="false"/>
        <w:ind w:firstLine="1695" w:left="0" w:right="0"/>
        <w:bidi/>
        <w:spacing w:line="276" w:lineRule="atLeast"/>
      </w:pPr>
      <w:r>
        <w:rPr>
          <w:rtl w:val="true"/>
          <w:color w:val="000000"/>
          <w:rFonts w:cs="Times New Roman"/>
        </w:rPr>
      </w:r>
    </w:p>
    <w:p>
      <w:pPr>
        <w:pStyle w:val="style0"/>
        <w:jc w:val="center"/>
        <w:tabs>
          <w:tab w:leader="none" w:pos="-51" w:val="left"/>
        </w:tabs>
        <w:spacing w:line="276" w:lineRule="atLeast"/>
      </w:pPr>
      <w:r>
        <w:rPr>
          <w:sz w:val="22"/>
          <w:i w:val="off"/>
          <w:b/>
          <w:szCs w:val="22"/>
          <w:rFonts w:cs="Times New Roman"/>
        </w:rPr>
        <w:t>CLÁUSULA SEGUNDA</w:t>
      </w:r>
      <w:r>
        <w:rPr>
          <w:rtl w:val="true"/>
          <w:sz w:val="22"/>
          <w:i w:val="off"/>
          <w:b/>
          <w:szCs w:val="22"/>
          <w:rFonts w:cs="Times New Roman"/>
        </w:rPr>
        <w:t xml:space="preserve"> </w:t>
      </w:r>
    </w:p>
    <w:p>
      <w:pPr>
        <w:pStyle w:val="style0"/>
        <w:jc w:val="center"/>
        <w:tabs>
          <w:tab w:leader="none" w:pos="-51" w:val="left"/>
        </w:tabs>
        <w:spacing w:line="276" w:lineRule="atLeast"/>
      </w:pPr>
      <w:r>
        <w:rPr>
          <w:rtl w:val="true"/>
          <w:sz w:val="22"/>
          <w:i w:val="off"/>
          <w:b/>
          <w:szCs w:val="22"/>
          <w:rFonts w:cs="Times New Roman"/>
        </w:rPr>
      </w:r>
    </w:p>
    <w:p>
      <w:pPr>
        <w:pStyle w:val="style0"/>
        <w:jc w:val="center"/>
        <w:tabs>
          <w:tab w:leader="none" w:pos="-51" w:val="left"/>
        </w:tabs>
        <w:spacing w:line="276" w:lineRule="atLeast"/>
      </w:pPr>
      <w:r>
        <w:rPr>
          <w:rtl w:val="true"/>
          <w:sz w:val="22"/>
          <w:i w:val="off"/>
          <w:b/>
          <w:szCs w:val="22"/>
          <w:rFonts w:cs="Times New Roman"/>
        </w:rPr>
      </w:r>
    </w:p>
    <w:p>
      <w:pPr>
        <w:pStyle w:val="style0"/>
        <w:jc w:val="both"/>
        <w:widowControl/>
        <w:tabs>
          <w:tab w:leader="none" w:pos="-51" w:val="left"/>
        </w:tabs>
        <w:suppressAutoHyphens w:val="true"/>
        <w:overflowPunct w:val="false"/>
        <w:ind w:firstLine="1725" w:left="0" w:right="0"/>
        <w:bidi/>
        <w:spacing w:line="276" w:lineRule="atLeast"/>
      </w:pPr>
      <w:r>
        <w:rPr>
          <w:color w:val="000000"/>
          <w:sz w:val="22"/>
          <w:i w:val="off"/>
          <w:b/>
          <w:szCs w:val="22"/>
          <w:bCs/>
          <w:rFonts w:cs="Times New Roman"/>
        </w:rPr>
        <w:t>2.1</w:t>
      </w:r>
      <w:r>
        <w:rPr>
          <w:rtl w:val="true"/>
          <w:color w:val="000000"/>
          <w:sz w:val="22"/>
          <w:i w:val="off"/>
          <w:b/>
          <w:szCs w:val="22"/>
          <w:bCs/>
          <w:rFonts w:cs="Times New Roman"/>
        </w:rPr>
        <w:t xml:space="preserve"> </w:t>
      </w:r>
      <w:r>
        <w:rPr>
          <w:rtl w:val="true"/>
          <w:color w:val="000000"/>
          <w:sz w:val="22"/>
          <w:i w:val="off"/>
          <w:b w:val="off"/>
          <w:szCs w:val="22"/>
          <w:bCs w:val="off"/>
          <w:rFonts w:cs="Times New Roman"/>
        </w:rPr>
        <w:t xml:space="preserve">– </w:t>
      </w:r>
      <w:r>
        <w:rPr>
          <w:color w:val="000000"/>
          <w:sz w:val="22"/>
          <w:i w:val="off"/>
          <w:b w:val="off"/>
          <w:szCs w:val="22"/>
          <w:bCs w:val="off"/>
          <w:rFonts w:cs="Times New Roman"/>
        </w:rPr>
        <w:t>Justificam o presente Termo os expedientes afins constantes do Processo Administrativo nº 3089/2018, em especial o atestado de reconhecimento do montante devido à contratada de fls. 146/147, de lavra do Secretário de Obras</w:t>
      </w:r>
      <w:r>
        <w:rPr>
          <w:rtl w:val="true"/>
          <w:color w:val="000000"/>
          <w:sz w:val="22"/>
          <w:i w:val="off"/>
          <w:b w:val="off"/>
          <w:szCs w:val="22"/>
          <w:bCs w:val="off"/>
          <w:rFonts w:cs="Times New Roman"/>
        </w:rPr>
        <w:t>.</w:t>
      </w:r>
    </w:p>
    <w:p>
      <w:pPr>
        <w:pStyle w:val="style0"/>
        <w:jc w:val="center"/>
        <w:tabs>
          <w:tab w:leader="none" w:pos="-51" w:val="left"/>
        </w:tabs>
        <w:spacing w:line="276" w:lineRule="atLeast"/>
      </w:pPr>
      <w:r>
        <w:rPr>
          <w:rtl w:val="true"/>
          <w:sz w:val="22"/>
          <w:i w:val="off"/>
          <w:b/>
          <w:szCs w:val="22"/>
          <w:bCs/>
          <w:rFonts w:cs="Times New Roman" w:eastAsia="CenturyGothic;Bold"/>
        </w:rPr>
      </w:r>
    </w:p>
    <w:p>
      <w:pPr>
        <w:pStyle w:val="style0"/>
        <w:jc w:val="both"/>
        <w:tabs>
          <w:tab w:leader="none" w:pos="-51" w:val="left"/>
        </w:tabs>
        <w:ind w:firstLine="1785" w:left="0" w:right="0"/>
        <w:spacing w:line="276" w:lineRule="atLeast"/>
      </w:pPr>
      <w:r>
        <w:rPr>
          <w:sz w:val="22"/>
          <w:i w:val="off"/>
          <w:b w:val="off"/>
          <w:szCs w:val="22"/>
          <w:rFonts w:cs="Times New Roman"/>
        </w:rPr>
        <w:t>E, para a firmeza e validade de tudo quanto ficou estipulado, é o presente instrumento assinado pelas partes convenentes e testemunhas presenciais ao ato</w:t>
      </w:r>
      <w:r>
        <w:rPr>
          <w:rtl w:val="true"/>
          <w:sz w:val="22"/>
          <w:i w:val="off"/>
          <w:b w:val="off"/>
          <w:szCs w:val="22"/>
          <w:rFonts w:cs="Times New Roman"/>
        </w:rPr>
        <w:t>.</w:t>
      </w:r>
    </w:p>
    <w:p>
      <w:pPr>
        <w:pStyle w:val="style0"/>
        <w:jc w:val="both"/>
        <w:tabs>
          <w:tab w:leader="none" w:pos="-51" w:val="left"/>
        </w:tabs>
        <w:ind w:firstLine="1785" w:left="0" w:right="0"/>
        <w:spacing w:line="276" w:lineRule="atLeast"/>
      </w:pPr>
      <w:r>
        <w:rPr>
          <w:rtl w:val="true"/>
          <w:sz w:val="22"/>
          <w:i w:val="off"/>
          <w:b w:val="off"/>
          <w:szCs w:val="22"/>
          <w:rFonts w:cs="Times New Roman"/>
        </w:rPr>
      </w:r>
    </w:p>
    <w:p>
      <w:pPr>
        <w:pStyle w:val="style0"/>
        <w:jc w:val="both"/>
        <w:tabs>
          <w:tab w:leader="none" w:pos="-51" w:val="left"/>
        </w:tabs>
        <w:ind w:firstLine="1785" w:left="0" w:right="0"/>
        <w:spacing w:line="276" w:lineRule="atLeast"/>
      </w:pPr>
      <w:r>
        <w:rPr>
          <w:color w:val="00000A"/>
          <w:sz w:val="22"/>
          <w:i w:val="off"/>
          <w:b w:val="off"/>
          <w:szCs w:val="22"/>
          <w:rFonts w:cs="Times New Roman" w:eastAsia="Lucida Sans Unicode"/>
          <w:lang w:bidi="ar-SA" w:eastAsia="zh-CN" w:val="pt-BR"/>
        </w:rPr>
        <w:t>Juiz de Fora __________ de ________ de 2020</w:t>
      </w:r>
      <w:r>
        <w:rPr>
          <w:rtl w:val="true"/>
          <w:color w:val="00000A"/>
          <w:sz w:val="22"/>
          <w:i w:val="off"/>
          <w:b w:val="off"/>
          <w:szCs w:val="22"/>
          <w:rFonts w:cs="Times New Roman" w:eastAsia="Lucida Sans Unicode"/>
          <w:lang w:bidi="ar-SA" w:eastAsia="zh-CN" w:val="pt-BR"/>
        </w:rPr>
        <w:t>.</w:t>
      </w:r>
    </w:p>
    <w:p>
      <w:pPr>
        <w:pStyle w:val="style0"/>
        <w:jc w:val="center"/>
        <w:spacing w:line="276" w:lineRule="atLeast"/>
      </w:pPr>
      <w:r>
        <w:rPr>
          <w:rtl w:val="true"/>
          <w:vertAlign w:val="baseline"/>
          <w:position w:val="0"/>
          <w:sz w:val="22"/>
          <w:sz w:val="22"/>
          <w:i w:val="off"/>
          <w:b/>
          <w:szCs w:val="22"/>
          <w:bCs/>
          <w:rFonts w:cs="Times New Roman"/>
        </w:rPr>
      </w:r>
    </w:p>
    <w:p>
      <w:pPr>
        <w:pStyle w:val="style0"/>
        <w:jc w:val="center"/>
        <w:spacing w:line="276" w:lineRule="atLeast"/>
      </w:pPr>
      <w:r>
        <w:rPr>
          <w:rtl w:val="true"/>
          <w:vertAlign w:val="baseline"/>
          <w:position w:val="0"/>
          <w:sz w:val="22"/>
          <w:sz w:val="22"/>
          <w:i w:val="off"/>
          <w:b/>
          <w:szCs w:val="22"/>
          <w:bCs/>
          <w:rFonts w:cs="Times New Roman"/>
        </w:rPr>
      </w:r>
    </w:p>
    <w:p>
      <w:pPr>
        <w:pStyle w:val="style221"/>
        <w:jc w:val="both"/>
        <w:spacing w:after="0" w:before="0" w:line="276" w:lineRule="atLeast"/>
      </w:pPr>
      <w:r>
        <w:rPr>
          <w:rtl w:val="true"/>
          <w:sz w:val="22"/>
          <w:szCs w:val="22"/>
          <w:rFonts w:cs="Times New Roman"/>
        </w:rPr>
      </w:r>
    </w:p>
    <w:p>
      <w:pPr>
        <w:pStyle w:val="style0"/>
        <w:jc w:val="center"/>
        <w:spacing w:line="276" w:lineRule="atLeast"/>
      </w:pPr>
      <w:r>
        <w:rPr>
          <w:sz w:val="22"/>
          <w:b/>
          <w:szCs w:val="22"/>
          <w:bCs/>
          <w:rFonts w:cs="Times New Roman"/>
        </w:rPr>
        <w:t>ANTÔNIO ALMAS</w:t>
      </w:r>
    </w:p>
    <w:p>
      <w:pPr>
        <w:pStyle w:val="style0"/>
        <w:jc w:val="center"/>
        <w:spacing w:line="276" w:lineRule="atLeast"/>
      </w:pPr>
      <w:r>
        <w:rPr>
          <w:sz w:val="22"/>
          <w:b/>
          <w:szCs w:val="22"/>
          <w:bCs/>
          <w:rFonts w:cs="Times New Roman"/>
        </w:rPr>
        <w:t>Prefeito de Juiz de Fora</w:t>
      </w:r>
    </w:p>
    <w:p>
      <w:pPr>
        <w:pStyle w:val="style0"/>
        <w:jc w:val="center"/>
        <w:spacing w:line="276" w:lineRule="atLeast"/>
      </w:pPr>
      <w:r>
        <w:rPr>
          <w:rtl w:val="true"/>
          <w:sz w:val="22"/>
          <w:b/>
          <w:szCs w:val="22"/>
          <w:bCs/>
          <w:rFonts w:cs="Times New Roman"/>
        </w:rPr>
      </w:r>
    </w:p>
    <w:p>
      <w:pPr>
        <w:pStyle w:val="style0"/>
        <w:jc w:val="center"/>
        <w:spacing w:line="276" w:lineRule="atLeast"/>
      </w:pPr>
      <w:r>
        <w:rPr>
          <w:rtl w:val="true"/>
          <w:sz w:val="22"/>
          <w:b/>
          <w:szCs w:val="22"/>
          <w:bCs/>
          <w:rFonts w:cs="Times New Roman"/>
        </w:rPr>
      </w:r>
    </w:p>
    <w:p>
      <w:pPr>
        <w:pStyle w:val="style0"/>
        <w:jc w:val="center"/>
        <w:spacing w:line="276" w:lineRule="atLeast"/>
      </w:pPr>
      <w:r>
        <w:rPr>
          <w:rtl w:val="true"/>
          <w:sz w:val="22"/>
          <w:b/>
          <w:szCs w:val="22"/>
          <w:bCs/>
          <w:rFonts w:cs="Times New Roman"/>
        </w:rPr>
      </w:r>
    </w:p>
    <w:p>
      <w:pPr>
        <w:pStyle w:val="style0"/>
        <w:jc w:val="center"/>
        <w:spacing w:line="276" w:lineRule="atLeast"/>
      </w:pPr>
      <w:r>
        <w:rPr>
          <w:sz w:val="22"/>
          <w:b/>
          <w:szCs w:val="22"/>
          <w:bCs/>
          <w:rFonts w:cs="Times New Roman"/>
        </w:rPr>
        <w:t>AMAURY COURI</w:t>
      </w:r>
    </w:p>
    <w:p>
      <w:pPr>
        <w:pStyle w:val="style0"/>
        <w:jc w:val="center"/>
        <w:spacing w:line="276" w:lineRule="atLeast"/>
      </w:pPr>
      <w:r>
        <w:rPr>
          <w:sz w:val="22"/>
          <w:b/>
          <w:szCs w:val="22"/>
          <w:bCs/>
          <w:rFonts w:cs="Times New Roman"/>
        </w:rPr>
        <w:t>Secretário de Obras</w:t>
      </w:r>
    </w:p>
    <w:p>
      <w:pPr>
        <w:pStyle w:val="style0"/>
        <w:jc w:val="center"/>
        <w:spacing w:line="276" w:lineRule="atLeast"/>
      </w:pPr>
      <w:r>
        <w:rPr>
          <w:rtl w:val="true"/>
          <w:sz w:val="22"/>
          <w:b/>
          <w:szCs w:val="22"/>
          <w:bCs/>
          <w:rFonts w:cs="Times New Roman"/>
        </w:rPr>
      </w:r>
    </w:p>
    <w:p>
      <w:pPr>
        <w:pStyle w:val="style0"/>
        <w:jc w:val="center"/>
        <w:spacing w:line="276" w:lineRule="atLeast"/>
      </w:pPr>
      <w:r>
        <w:rPr>
          <w:rtl w:val="true"/>
          <w:sz w:val="22"/>
          <w:b/>
          <w:szCs w:val="22"/>
          <w:bCs/>
          <w:rFonts w:cs="Times New Roman"/>
        </w:rPr>
      </w:r>
    </w:p>
    <w:p>
      <w:pPr>
        <w:pStyle w:val="style0"/>
        <w:jc w:val="center"/>
        <w:spacing w:line="276" w:lineRule="atLeast"/>
      </w:pPr>
      <w:r>
        <w:rPr>
          <w:rtl w:val="true"/>
          <w:sz w:val="22"/>
          <w:b/>
          <w:szCs w:val="22"/>
          <w:rFonts w:cs="Times New Roman"/>
        </w:rPr>
      </w:r>
    </w:p>
    <w:p>
      <w:pPr>
        <w:pStyle w:val="style179"/>
        <w:jc w:val="center"/>
        <w:widowControl w:val="off"/>
        <w:suppressAutoHyphens w:val="true"/>
        <w:ind w:hanging="0" w:left="0" w:right="0"/>
        <w:shd w:fill="FFFFFF"/>
        <w:bidi/>
        <w:spacing w:after="0" w:before="0" w:line="276" w:lineRule="atLeast"/>
      </w:pPr>
      <w:r>
        <w:rPr>
          <w:rStyle w:val="style147"/>
          <w:smallCaps w:val="off"/>
          <w:caps w:val="off"/>
          <w:color w:val="000000"/>
          <w:dstrike/>
          <w:sz w:val="22"/>
          <w:i w:val="off"/>
          <w:u w:val="none"/>
          <w:szCs w:val="22"/>
          <w:bCs w:val="off"/>
          <w:rFonts w:cs="Times New Roman" w:eastAsia="Times-Bold"/>
        </w:rPr>
        <w:t>LEILA CLÁUDIA MACHADO</w:t>
      </w:r>
    </w:p>
    <w:p>
      <w:pPr>
        <w:pStyle w:val="style179"/>
        <w:jc w:val="center"/>
        <w:widowControl w:val="off"/>
        <w:suppressAutoHyphens w:val="true"/>
        <w:ind w:hanging="0" w:left="0" w:right="0"/>
        <w:shd w:fill="FFFFFF"/>
        <w:bidi/>
        <w:spacing w:after="0" w:before="0" w:line="276" w:lineRule="atLeast"/>
      </w:pPr>
      <w:r>
        <w:rPr>
          <w:rStyle w:val="style147"/>
          <w:smallCaps w:val="off"/>
          <w:caps w:val="off"/>
          <w:color w:val="000000"/>
          <w:dstrike/>
          <w:sz w:val="22"/>
          <w:i w:val="off"/>
          <w:u w:val="none"/>
          <w:szCs w:val="22"/>
          <w:bCs w:val="off"/>
          <w:rFonts w:cs="Times New Roman" w:eastAsia="Times-Bold"/>
        </w:rPr>
        <w:t>Secretária de Esporte e Lazer</w:t>
      </w:r>
    </w:p>
    <w:p>
      <w:pPr>
        <w:pStyle w:val="style0"/>
        <w:jc w:val="center"/>
        <w:spacing w:line="276" w:lineRule="atLeast"/>
      </w:pPr>
      <w:r>
        <w:rPr>
          <w:rtl w:val="true"/>
          <w:sz w:val="22"/>
          <w:b/>
          <w:szCs w:val="22"/>
          <w:rFonts w:cs="Times New Roman"/>
        </w:rPr>
      </w:r>
    </w:p>
    <w:p>
      <w:pPr>
        <w:pStyle w:val="style0"/>
        <w:jc w:val="center"/>
        <w:spacing w:line="276" w:lineRule="atLeast"/>
      </w:pPr>
      <w:r>
        <w:rPr>
          <w:rtl w:val="true"/>
          <w:color w:val="000000"/>
          <w:sz w:val="22"/>
          <w:b/>
          <w:szCs w:val="22"/>
          <w:bCs/>
          <w:rFonts w:cs="Times New Roman" w:eastAsia="Times-Roman;Times New Roman"/>
        </w:rPr>
      </w:r>
    </w:p>
    <w:p>
      <w:pPr>
        <w:pStyle w:val="style0"/>
        <w:jc w:val="center"/>
        <w:spacing w:line="276" w:lineRule="atLeast"/>
      </w:pPr>
      <w:r>
        <w:rPr>
          <w:rtl w:val="true"/>
          <w:color w:val="000000"/>
          <w:sz w:val="22"/>
          <w:b/>
          <w:szCs w:val="22"/>
          <w:bCs/>
          <w:rFonts w:cs="Times New Roman" w:eastAsia="Times-Roman;Times New Roman"/>
        </w:rPr>
      </w:r>
    </w:p>
    <w:p>
      <w:pPr>
        <w:pStyle w:val="style179"/>
        <w:jc w:val="center"/>
        <w:widowControl w:val="off"/>
        <w:suppressAutoHyphens w:val="true"/>
        <w:ind w:hanging="0" w:left="0" w:right="0"/>
        <w:shd w:fill="FFFFFF"/>
        <w:bidi/>
        <w:spacing w:after="0" w:before="0" w:line="276" w:lineRule="atLeast"/>
      </w:pPr>
      <w:r>
        <w:rPr>
          <w:smallCaps w:val="off"/>
          <w:caps w:val="off"/>
          <w:color w:val="000000"/>
          <w:dstrike/>
          <w:sz w:val="22"/>
          <w:i w:val="off"/>
          <w:u w:val="none"/>
          <w:b/>
          <w:szCs w:val="22"/>
          <w:bCs/>
          <w:rFonts w:cs="Times New Roman" w:eastAsia="CIDFont+F1;Times New Roman"/>
        </w:rPr>
        <w:t>CONSÓRCIO GINÁSIO CONATA INFRACON</w:t>
      </w:r>
    </w:p>
    <w:p>
      <w:pPr>
        <w:pStyle w:val="style0"/>
        <w:jc w:val="center"/>
        <w:spacing w:line="276" w:lineRule="atLeast"/>
      </w:pPr>
      <w:r>
        <w:rPr>
          <w:rtl w:val="true"/>
          <w:color w:val="000000"/>
          <w:sz w:val="22"/>
          <w:b/>
          <w:szCs w:val="22"/>
          <w:bCs/>
          <w:rFonts w:cs="Times New Roman" w:eastAsia="Times-Roman;Times New Roman"/>
        </w:rPr>
      </w:r>
    </w:p>
    <w:p>
      <w:pPr>
        <w:pStyle w:val="style0"/>
        <w:jc w:val="center"/>
        <w:spacing w:line="276" w:lineRule="atLeast"/>
      </w:pPr>
      <w:r>
        <w:rPr>
          <w:rtl w:val="true"/>
          <w:color w:val="000000"/>
          <w:sz w:val="22"/>
          <w:b/>
          <w:szCs w:val="22"/>
          <w:bCs/>
          <w:rFonts w:cs="Times New Roman" w:eastAsia="Times-Roman;Times New Roman"/>
        </w:rPr>
      </w:r>
    </w:p>
    <w:p>
      <w:pPr>
        <w:pStyle w:val="style0"/>
        <w:jc w:val="center"/>
        <w:spacing w:line="276" w:lineRule="atLeast"/>
      </w:pPr>
      <w:r>
        <w:rPr>
          <w:rtl w:val="true"/>
          <w:color w:val="000000"/>
          <w:sz w:val="22"/>
          <w:b/>
          <w:szCs w:val="22"/>
          <w:bCs/>
          <w:rFonts w:cs="Times New Roman" w:eastAsia="Times-Roman;Times New Roman"/>
        </w:rPr>
      </w:r>
    </w:p>
    <w:p>
      <w:pPr>
        <w:pStyle w:val="style179"/>
        <w:jc w:val="left"/>
        <w:spacing w:line="276" w:lineRule="atLeast"/>
      </w:pPr>
      <w:r>
        <w:rPr>
          <w:sz w:val="22"/>
          <w:u w:val="single"/>
          <w:b/>
          <w:szCs w:val="22"/>
          <w:rFonts w:cs="Times New Roman"/>
        </w:rPr>
        <w:t>Testemunha 1</w:t>
      </w:r>
      <w:r>
        <w:rPr>
          <w:rtl w:val="true"/>
          <w:sz w:val="22"/>
          <w:b/>
          <w:szCs w:val="22"/>
          <w:rFonts w:cs="Times New Roman"/>
        </w:rPr>
        <w:tab/>
        <w:tab/>
        <w:tab/>
        <w:tab/>
      </w:r>
      <w:r>
        <w:rPr>
          <w:sz w:val="22"/>
          <w:u w:val="single"/>
          <w:b/>
          <w:szCs w:val="22"/>
          <w:rFonts w:cs="Times New Roman"/>
        </w:rPr>
        <w:t>Testemunha 2</w:t>
      </w:r>
    </w:p>
    <w:p>
      <w:pPr>
        <w:pStyle w:val="style179"/>
        <w:jc w:val="left"/>
        <w:spacing w:line="276" w:lineRule="atLeast"/>
      </w:pPr>
      <w:r>
        <w:rPr>
          <w:rtl w:val="true"/>
          <w:sz w:val="22"/>
          <w:u w:val="single"/>
          <w:b/>
          <w:szCs w:val="22"/>
          <w:rFonts w:cs="Times New Roman"/>
        </w:rPr>
      </w:r>
    </w:p>
    <w:p>
      <w:pPr>
        <w:pStyle w:val="style179"/>
        <w:jc w:val="left"/>
        <w:spacing w:line="276" w:lineRule="atLeast"/>
      </w:pPr>
      <w:r>
        <w:rPr>
          <w:sz w:val="22"/>
          <w:szCs w:val="22"/>
          <w:rFonts w:cs="Times New Roman"/>
        </w:rPr>
        <w:t>Ass.:______________________________</w:t>
      </w:r>
      <w:r>
        <w:rPr>
          <w:rtl w:val="true"/>
          <w:sz w:val="22"/>
          <w:szCs w:val="22"/>
          <w:rFonts w:cs="Times New Roman"/>
        </w:rPr>
        <w:tab/>
      </w:r>
      <w:r>
        <w:rPr>
          <w:sz w:val="22"/>
          <w:szCs w:val="22"/>
          <w:rFonts w:cs="Times New Roman"/>
        </w:rPr>
        <w:t>Ass</w:t>
      </w:r>
      <w:r>
        <w:rPr>
          <w:rtl w:val="true"/>
          <w:sz w:val="22"/>
          <w:szCs w:val="22"/>
          <w:rFonts w:cs="Times New Roman"/>
        </w:rPr>
        <w:t>.:_____________________________</w:t>
        <w:tab/>
        <w:tab/>
        <w:tab/>
        <w:tab/>
        <w:tab/>
        <w:tab/>
        <w:tab/>
      </w:r>
    </w:p>
    <w:p>
      <w:pPr>
        <w:pStyle w:val="style179"/>
        <w:jc w:val="left"/>
        <w:spacing w:line="276" w:lineRule="atLeast"/>
      </w:pPr>
      <w:r>
        <w:rPr>
          <w:sz w:val="22"/>
          <w:szCs w:val="22"/>
          <w:rFonts w:cs="Times New Roman"/>
        </w:rPr>
        <w:t>Nome:_____________________________</w:t>
      </w:r>
      <w:r>
        <w:rPr>
          <w:rtl w:val="true"/>
          <w:sz w:val="22"/>
          <w:szCs w:val="22"/>
          <w:rFonts w:cs="Times New Roman"/>
        </w:rPr>
        <w:tab/>
      </w:r>
      <w:r>
        <w:rPr>
          <w:sz w:val="22"/>
          <w:szCs w:val="22"/>
          <w:rFonts w:cs="Times New Roman"/>
        </w:rPr>
        <w:t>Nome</w:t>
      </w:r>
      <w:r>
        <w:rPr>
          <w:rtl w:val="true"/>
          <w:sz w:val="22"/>
          <w:szCs w:val="22"/>
          <w:rFonts w:cs="Times New Roman"/>
        </w:rPr>
        <w:t>:____________________________</w:t>
      </w:r>
    </w:p>
    <w:p>
      <w:pPr>
        <w:pStyle w:val="style179"/>
        <w:jc w:val="left"/>
        <w:spacing w:line="276" w:lineRule="atLeast"/>
      </w:pPr>
      <w:r>
        <w:rPr>
          <w:rtl w:val="true"/>
          <w:sz w:val="22"/>
          <w:szCs w:val="22"/>
          <w:rFonts w:cs="Times New Roman"/>
        </w:rPr>
      </w:r>
    </w:p>
    <w:p>
      <w:pPr>
        <w:pStyle w:val="style179"/>
        <w:jc w:val="left"/>
        <w:spacing w:line="276" w:lineRule="atLeast"/>
      </w:pPr>
      <w:r>
        <w:rPr>
          <w:sz w:val="22"/>
          <w:szCs w:val="22"/>
          <w:rFonts w:cs="Times New Roman"/>
        </w:rPr>
        <w:t>C.I.:_______________________________</w:t>
      </w:r>
      <w:r>
        <w:rPr>
          <w:rtl w:val="true"/>
          <w:sz w:val="22"/>
          <w:szCs w:val="22"/>
          <w:rFonts w:cs="Times New Roman"/>
        </w:rPr>
        <w:tab/>
      </w:r>
      <w:r>
        <w:rPr>
          <w:sz w:val="22"/>
          <w:szCs w:val="22"/>
          <w:rFonts w:cs="Times New Roman"/>
        </w:rPr>
        <w:t>C.I</w:t>
      </w:r>
      <w:r>
        <w:rPr>
          <w:rtl w:val="true"/>
          <w:sz w:val="22"/>
          <w:szCs w:val="22"/>
          <w:rFonts w:cs="Times New Roman"/>
        </w:rPr>
        <w:t>.:______________________________</w:t>
      </w:r>
    </w:p>
    <w:p>
      <w:pPr>
        <w:pStyle w:val="style179"/>
        <w:jc w:val="left"/>
        <w:spacing w:line="276" w:lineRule="atLeast"/>
      </w:pPr>
      <w:r>
        <w:rPr>
          <w:rtl w:val="true"/>
          <w:sz w:val="22"/>
          <w:szCs w:val="22"/>
          <w:rFonts w:cs="Times New Roman"/>
        </w:rPr>
      </w:r>
    </w:p>
    <w:p>
      <w:pPr>
        <w:pStyle w:val="style179"/>
        <w:jc w:val="left"/>
        <w:spacing w:line="276" w:lineRule="atLeast"/>
      </w:pPr>
      <w:r>
        <w:rPr>
          <w:vertAlign w:val="baseline"/>
          <w:position w:val="0"/>
          <w:sz w:val="22"/>
          <w:sz w:val="22"/>
          <w:i w:val="off"/>
          <w:u w:val="none"/>
          <w:b w:val="off"/>
          <w:szCs w:val="22"/>
          <w:iCs w:val="off"/>
          <w:bCs w:val="off"/>
          <w:rFonts w:cs="Times New Roman" w:eastAsia="Times New Roman"/>
          <w:lang w:val="pt-BR"/>
        </w:rPr>
        <w:t>C.P.F.:_____________________________         C.P.F</w:t>
      </w:r>
      <w:r>
        <w:rPr>
          <w:rtl w:val="true"/>
          <w:vertAlign w:val="baseline"/>
          <w:position w:val="0"/>
          <w:sz w:val="22"/>
          <w:sz w:val="22"/>
          <w:i w:val="off"/>
          <w:u w:val="none"/>
          <w:b w:val="off"/>
          <w:szCs w:val="22"/>
          <w:iCs w:val="off"/>
          <w:bCs w:val="off"/>
          <w:rFonts w:cs="Times New Roman" w:eastAsia="Times New Roman"/>
          <w:lang w:val="pt-BR"/>
        </w:rPr>
        <w:t>.:_____________________________</w:t>
      </w:r>
    </w:p>
    <w:sectPr>
      <w:formProt w:val="off"/>
      <w:pgSz w:h="16838" w:w="11906"/>
      <w:docGrid w:charSpace="0" w:linePitch="360" w:type="default"/>
      <w:textDirection w:val="lrTb"/>
      <w:pgNumType w:fmt="decimal"/>
      <w:type w:val="nextPage"/>
      <w:headerReference r:id="rId2" w:type="default"/>
      <w:footerReference r:id="rId3"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0"/>
      <w:jc w:val="center"/>
      <w:ind w:hanging="0" w:left="-1395" w:right="-855"/>
    </w:pPr>
    <w:r>
      <w:fldChar w:fldCharType="begin"/>
    </w:r>
    <w:r>
      <w:rPr/>
      <w:fldChar w:fldCharType="begin"/>
    </w:r>
    <w:r>
      <w:instrText> PAGE </w:instrText>
    </w:r>
    <w:r>
      <w:fldChar w:fldCharType="separate"/>
    </w:r>
    <w:r>
      <w:t>2</w:t>
    </w:r>
    <w:r>
      <w:fldChar w:fldCharType="end"/>
    </w:r>
    <w:r>
      <w:rPr>
        <w:sz w:val="16"/>
        <w:b/>
        <w:rFonts w:ascii="Arial" w:cs="Arial" w:hAnsi="Arial"/>
        <w:lang w:bidi="pt-BR" w:eastAsia="pt-BR"/>
      </w:rPr>
      <w:t>PGM-Av.Brasil, 2001 - 1º Andar – Centro – CEP.36.060-010 – Juiz de Fora/MG- Fone (0XX32) 3690.7252 Fax (0XX32) 3690.7103</w:t>
    </w:r>
  </w:p>
  <w:p>
    <w:pPr>
      <w:pStyle w:val="style200"/>
      <w:jc w:val="center"/>
      <w:ind w:hanging="0" w:left="-1395" w:right="-855"/>
    </w:pPr>
    <w:r>
      <w:rPr>
        <w:rtl w:val="true"/>
        <w:sz w:val="16"/>
        <w:b/>
        <w:rFonts w:ascii="Arial" w:cs="Arial" w:hAnsi="Arial"/>
        <w:lang w:bidi="pt-BR" w:eastAsia="pt-BR"/>
      </w:rPr>
      <w:tab/>
      <w:tab/>
    </w:r>
    <w:r>
      <w:fldChar w:fldCharType="begin"/>
    </w:r>
    <w:r>
      <w:rPr>
        <w:rtl w:val="true"/>
      </w:rPr>
      <w:fldChar w:fldCharType="begin"/>
    </w:r>
    <w:r>
      <w:instrText> PAGE </w:instrText>
    </w:r>
    <w:r>
      <w:fldChar w:fldCharType="separate"/>
    </w:r>
    <w:r>
      <w:t>2</w:t>
    </w:r>
    <w:r>
      <w:fldChar w:fldCharType="end"/>
    </w:r>
    <w:r>
      <w:rPr>
        <w:rtl w:val="true"/>
        <w:sz w:val="16"/>
        <w:b/>
        <w:rFonts w:ascii="Arial" w:cs="Arial" w:hAnsi="Arial"/>
        <w:lang w:bidi="pt-BR" w:eastAsia="pt-BR"/>
      </w:rPr>
      <w:t>/</w:t>
    </w:r>
    <w:r>
      <w:fldChar w:fldCharType="begin"/>
    </w:r>
    <w:r>
      <w:rPr>
        <w:rtl w:val="true"/>
      </w:rPr>
      <w:fldChar w:fldCharType="begin"/>
    </w:r>
    <w:r>
      <w:instrText> NUMPAGES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99"/>
      <w:jc w:val="center"/>
    </w:pPr>
    <w:r>
      <w:rPr>
        <w:rtl w:val="true"/>
        <w:sz w:val="28"/>
        <w:b/>
        <w:rFonts w:ascii="Arial" w:cs="Arial" w:hAnsi="Arial"/>
        <w:lang w:bidi="pt-BR" w:eastAsia="pt-BR"/>
      </w:rPr>
      <w:drawing>
        <wp:inline distB="0" distL="0" distR="0" distT="0">
          <wp:extent cx="2624455" cy="9398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2624455" cy="939800"/>
                  </a:xfrm>
                  <a:prstGeom prst="rect">
                    <a:avLst/>
                  </a:prstGeom>
                  <a:noFill/>
                  <a:ln w="9525">
                    <a:noFill/>
                    <a:miter lim="800000"/>
                    <a:headEnd/>
                    <a:tailEnd/>
                  </a:ln>
                </pic:spPr>
              </pic:pic>
            </a:graphicData>
          </a:graphic>
        </wp:inline>
      </w:drawing>
    </w:r>
  </w:p>
  <w:p>
    <w:pPr>
      <w:pStyle w:val="style199"/>
      <w:jc w:val="center"/>
    </w:pPr>
    <w:r>
      <w:rPr>
        <w:rtl w:val="true"/>
        <w:sz w:val="28"/>
        <w:b/>
        <w:rFonts w:ascii="Arial" w:cs="Arial" w:hAnsi="Arial"/>
        <w:lang w:bidi="pt-BR" w:eastAsia="pt-BR"/>
      </w:rPr>
    </w:r>
  </w:p>
  <w:p>
    <w:pPr>
      <w:pStyle w:val="style199"/>
      <w:jc w:val="center"/>
    </w:pPr>
    <w:r>
      <w:rPr>
        <w:rtl w:val="true"/>
        <w:sz w:val="28"/>
        <w:b/>
        <w:rFonts w:ascii="Arial" w:cs="Arial" w:hAnsi="Arial"/>
        <w:lang w:bidi="pt-BR" w:eastAsia="pt-BR"/>
      </w:rPr>
    </w:r>
  </w:p>
  <w:p>
    <w:pPr>
      <w:pStyle w:val="style199"/>
      <w:jc w:val="center"/>
    </w:pPr>
    <w:r>
      <w:rPr>
        <w:rtl w:val="true"/>
        <w:sz w:val="28"/>
        <w:b/>
        <w:rFonts w:ascii="Arial" w:cs="Arial" w:hAnsi="Arial"/>
        <w:lang w:bidi="pt-BR" w:eastAsia="pt-BR"/>
      </w:rPr>
    </w:r>
  </w:p>
  <w:p>
    <w:pPr>
      <w:pStyle w:val="style199"/>
      <w:jc w:val="center"/>
    </w:pPr>
    <w:r>
      <w:rPr>
        <w:rtl w:val="true"/>
        <w:sz w:val="28"/>
        <w:b/>
        <w:rFonts w:ascii="Arial" w:cs="Arial" w:hAnsi="Arial"/>
        <w:lang w:bidi="pt-BR" w:eastAsia="pt-BR"/>
      </w:rPr>
    </w:r>
  </w:p>
  <w:p>
    <w:pPr>
      <w:pStyle w:val="style199"/>
      <w:jc w:val="center"/>
    </w:pPr>
    <w:r>
      <w:rPr>
        <w:rtl w:val="true"/>
      </w:rPr>
    </w:r>
  </w:p>
</w:hdr>
</file>

<file path=word/numbering.xml><?xml version="1.0" encoding="utf-8"?>
<w:numbering xmlns:w="http://schemas.openxmlformats.org/wordprocessingml/2006/main">
  <w:abstractNum w:abstractNumId="1">
    <w:lvl w:ilvl="0">
      <w:start w:val="1"/>
      <w:numFmt w:val="none"/>
      <w:lvlJc w:val="left"/>
      <w:suff w:val="nothing"/>
      <w:lvlText w:val=""/>
      <w:pPr>
        <w:ind w:hanging="0" w:left="0"/>
      </w:pPr>
    </w:lvl>
    <w:lvl w:ilvl="1">
      <w:start w:val="1"/>
      <w:numFmt w:val="none"/>
      <w:lvlJc w:val="left"/>
      <w:suff w:val="nothing"/>
      <w:lvlText w:val=""/>
      <w:pPr>
        <w:ind w:hanging="0" w:left="0"/>
      </w:pPr>
    </w:lvl>
    <w:lvl w:ilvl="2">
      <w:start w:val="1"/>
      <w:numFmt w:val="none"/>
      <w:lvlJc w:val="left"/>
      <w:suff w:val="nothing"/>
      <w:lvlText w:val=""/>
      <w:pPr>
        <w:ind w:hanging="0" w:left="0"/>
      </w:pPr>
    </w:lvl>
    <w:lvl w:ilvl="3">
      <w:start w:val="1"/>
      <w:numFmt w:val="none"/>
      <w:lvlJc w:val="left"/>
      <w:suff w:val="nothing"/>
      <w:lvlText w:val=""/>
      <w:pPr>
        <w:ind w:hanging="0" w:left="0"/>
      </w:pPr>
    </w:lvl>
    <w:lvl w:ilvl="4">
      <w:start w:val="1"/>
      <w:numFmt w:val="none"/>
      <w:lvlJc w:val="left"/>
      <w:suff w:val="nothing"/>
      <w:lvlText w:val=""/>
      <w:pPr>
        <w:ind w:hanging="1008" w:left="1008"/>
      </w:pPr>
    </w:lvl>
    <w:lvl w:ilvl="5">
      <w:start w:val="1"/>
      <w:numFmt w:val="none"/>
      <w:lvlJc w:val="left"/>
      <w:suff w:val="nothing"/>
      <w:lvlText w:val=""/>
      <w:pPr>
        <w:ind w:hanging="0" w:left="0"/>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Padrão"/>
    <w:next w:val="style0"/>
    <w:pPr>
      <w:jc w:val="right"/>
      <w:widowControl w:val="off"/>
      <w:suppressAutoHyphens w:val="true"/>
      <w:overflowPunct w:val="false"/>
      <w:bidi/>
      <w:tabs>
        <w:tab w:leader="none" w:pos="709" w:val="left"/>
      </w:tabs>
    </w:pPr>
    <w:rPr>
      <w:color w:val="00000A"/>
      <w:sz w:val="24"/>
      <w:szCs w:val="24"/>
      <w:rFonts w:ascii="Times New Roman" w:cs="Tahoma" w:eastAsia="SimSun;宋体" w:hAnsi="Times New Roman"/>
      <w:lang w:bidi="hi-IN" w:eastAsia="zh-CN" w:val="pt-BR"/>
    </w:rPr>
  </w:style>
  <w:style w:styleId="style1" w:type="paragraph">
    <w:name w:val="Título 1"/>
    <w:next w:val="style179"/>
    <w:pPr>
      <w:outlineLvl w:val="0"/>
      <w:numPr>
        <w:ilvl w:val="0"/>
        <w:numId w:val="1"/>
      </w:numPr>
      <w:ind w:hanging="0" w:left="0" w:right="0"/>
      <w:widowControl w:val="off"/>
      <w:tabs>
        <w:tab w:leader="none" w:pos="709" w:val="left"/>
      </w:tabs>
      <w:suppressAutoHyphens w:val="true"/>
    </w:pPr>
    <w:rPr>
      <w:sz w:val="32"/>
      <w:b/>
      <w:szCs w:val="32"/>
      <w:bCs/>
      <w:color w:val="auto"/>
      <w:rFonts w:ascii="Times New Roman" w:cs="Mangal" w:eastAsia="SimSun" w:hAnsi="Times New Roman"/>
      <w:lang w:bidi="hi-IN" w:eastAsia="zh-CN" w:val="pt-BR"/>
    </w:rPr>
  </w:style>
  <w:style w:styleId="style2" w:type="paragraph">
    <w:name w:val="Título 2"/>
    <w:basedOn w:val="style0"/>
    <w:next w:val="style179"/>
    <w:pPr>
      <w:outlineLvl w:val="1"/>
      <w:numPr>
        <w:ilvl w:val="1"/>
        <w:numId w:val="1"/>
      </w:numPr>
      <w:jc w:val="both"/>
      <w:widowControl w:val="off"/>
      <w:ind w:hanging="0" w:left="0" w:right="0"/>
      <w:keepNext/>
      <w:spacing w:line="360" w:lineRule="atLeast"/>
    </w:pPr>
    <w:rPr>
      <w:b/>
      <w:rFonts w:ascii="Tahoma" w:cs="Tahoma" w:hAnsi="Tahoma"/>
    </w:rPr>
  </w:style>
  <w:style w:styleId="style3" w:type="paragraph">
    <w:name w:val="Título 3"/>
    <w:next w:val="style179"/>
    <w:pPr>
      <w:outlineLvl w:val="2"/>
      <w:numPr>
        <w:ilvl w:val="2"/>
        <w:numId w:val="1"/>
      </w:numPr>
      <w:ind w:hanging="0" w:left="0" w:right="0"/>
      <w:widowControl w:val="off"/>
      <w:tabs>
        <w:tab w:leader="none" w:pos="709" w:val="left"/>
      </w:tabs>
      <w:suppressAutoHyphens w:val="true"/>
    </w:pPr>
    <w:rPr>
      <w:sz w:val="28"/>
      <w:b/>
      <w:szCs w:val="28"/>
      <w:bCs/>
      <w:color w:val="auto"/>
      <w:rFonts w:ascii="Times New Roman" w:cs="Tahoma" w:eastAsia="Lucida Sans Unicode" w:hAnsi="Times New Roman"/>
      <w:lang w:bidi="hi-IN" w:eastAsia="zh-CN" w:val="pt-BR"/>
    </w:rPr>
  </w:style>
  <w:style w:styleId="style4" w:type="paragraph">
    <w:name w:val="Título 4"/>
    <w:next w:val="style179"/>
    <w:pPr>
      <w:outlineLvl w:val="3"/>
      <w:numPr>
        <w:ilvl w:val="3"/>
        <w:numId w:val="1"/>
      </w:numPr>
      <w:ind w:hanging="0" w:left="0" w:right="0"/>
      <w:widowControl w:val="off"/>
      <w:tabs>
        <w:tab w:leader="none" w:pos="709" w:val="left"/>
      </w:tabs>
      <w:suppressAutoHyphens w:val="true"/>
    </w:pPr>
    <w:rPr>
      <w:sz w:val="24"/>
      <w:b/>
      <w:szCs w:val="24"/>
      <w:bCs/>
      <w:color w:val="auto"/>
      <w:rFonts w:ascii="Times New Roman" w:cs="Tahoma" w:eastAsia="Lucida Sans Unicode" w:hAnsi="Times New Roman"/>
      <w:lang w:bidi="hi-IN" w:eastAsia="zh-CN" w:val="pt-BR"/>
    </w:rPr>
  </w:style>
  <w:style w:styleId="style6" w:type="paragraph">
    <w:name w:val="Título 6"/>
    <w:next w:val="style179"/>
    <w:pPr>
      <w:outlineLvl w:val="5"/>
      <w:numPr>
        <w:ilvl w:val="5"/>
        <w:numId w:val="1"/>
      </w:numPr>
      <w:ind w:hanging="0" w:left="0" w:right="0"/>
      <w:widowControl w:val="off"/>
      <w:tabs>
        <w:tab w:leader="none" w:pos="709" w:val="left"/>
      </w:tabs>
      <w:suppressAutoHyphens w:val="true"/>
    </w:pPr>
    <w:rPr>
      <w:sz w:val="14"/>
      <w:b/>
      <w:szCs w:val="14"/>
      <w:bCs/>
      <w:color w:val="auto"/>
      <w:rFonts w:ascii="Times New Roman" w:cs="Tahoma" w:eastAsia="Lucida Sans Unicode" w:hAnsi="Times New Roman"/>
      <w:lang w:bidi="hi-IN" w:eastAsia="zh-CN" w:val="pt-BR"/>
    </w:rPr>
  </w:style>
  <w:style w:styleId="style15" w:type="character">
    <w:name w:val="WW8Num1z0"/>
    <w:next w:val="style15"/>
    <w:rPr/>
  </w:style>
  <w:style w:styleId="style16" w:type="character">
    <w:name w:val="WW8Num1z1"/>
    <w:next w:val="style16"/>
    <w:rPr/>
  </w:style>
  <w:style w:styleId="style17" w:type="character">
    <w:name w:val="WW8Num1z2"/>
    <w:next w:val="style17"/>
    <w:rPr/>
  </w:style>
  <w:style w:styleId="style18" w:type="character">
    <w:name w:val="WW8Num1z3"/>
    <w:next w:val="style18"/>
    <w:rPr/>
  </w:style>
  <w:style w:styleId="style19" w:type="character">
    <w:name w:val="WW8Num1z4"/>
    <w:next w:val="style19"/>
    <w:rPr/>
  </w:style>
  <w:style w:styleId="style20" w:type="character">
    <w:name w:val="WW8Num1z5"/>
    <w:next w:val="style20"/>
    <w:rPr/>
  </w:style>
  <w:style w:styleId="style21" w:type="character">
    <w:name w:val="WW8Num1z6"/>
    <w:next w:val="style21"/>
    <w:rPr/>
  </w:style>
  <w:style w:styleId="style22" w:type="character">
    <w:name w:val="WW8Num1z7"/>
    <w:next w:val="style22"/>
    <w:rPr/>
  </w:style>
  <w:style w:styleId="style23" w:type="character">
    <w:name w:val="WW8Num1z8"/>
    <w:next w:val="style23"/>
    <w:rPr/>
  </w:style>
  <w:style w:styleId="style24" w:type="character">
    <w:name w:val="Absatz-Standardschriftart"/>
    <w:next w:val="style24"/>
    <w:rPr/>
  </w:style>
  <w:style w:styleId="style25" w:type="character">
    <w:name w:val="WW8Num2z0"/>
    <w:next w:val="style25"/>
    <w:rPr>
      <w:i/>
      <w:b/>
      <w:rFonts w:ascii="Arial" w:cs="Arial" w:hAnsi="Arial"/>
    </w:rPr>
  </w:style>
  <w:style w:styleId="style26" w:type="character">
    <w:name w:val="WW8Num2z1"/>
    <w:next w:val="style26"/>
    <w:rPr/>
  </w:style>
  <w:style w:styleId="style27" w:type="character">
    <w:name w:val="WW8Num2z2"/>
    <w:next w:val="style27"/>
    <w:rPr/>
  </w:style>
  <w:style w:styleId="style28" w:type="character">
    <w:name w:val="WW8Num2z3"/>
    <w:next w:val="style28"/>
    <w:rPr/>
  </w:style>
  <w:style w:styleId="style29" w:type="character">
    <w:name w:val="WW8Num2z4"/>
    <w:next w:val="style29"/>
    <w:rPr/>
  </w:style>
  <w:style w:styleId="style30" w:type="character">
    <w:name w:val="WW8Num2z5"/>
    <w:next w:val="style30"/>
    <w:rPr/>
  </w:style>
  <w:style w:styleId="style31" w:type="character">
    <w:name w:val="WW8Num2z6"/>
    <w:next w:val="style31"/>
    <w:rPr/>
  </w:style>
  <w:style w:styleId="style32" w:type="character">
    <w:name w:val="WW8Num2z7"/>
    <w:next w:val="style32"/>
    <w:rPr/>
  </w:style>
  <w:style w:styleId="style33" w:type="character">
    <w:name w:val="WW8Num2z8"/>
    <w:next w:val="style33"/>
    <w:rPr/>
  </w:style>
  <w:style w:styleId="style34" w:type="character">
    <w:name w:val="WW-Absatz-Standardschriftart"/>
    <w:next w:val="style34"/>
    <w:rPr/>
  </w:style>
  <w:style w:styleId="style35" w:type="character">
    <w:name w:val="WW-Absatz-Standardschriftart1"/>
    <w:next w:val="style35"/>
    <w:rPr/>
  </w:style>
  <w:style w:styleId="style36" w:type="character">
    <w:name w:val="WW-Absatz-Standardschriftart11"/>
    <w:next w:val="style36"/>
    <w:rPr/>
  </w:style>
  <w:style w:styleId="style37" w:type="character">
    <w:name w:val="WW8Num3z0"/>
    <w:next w:val="style37"/>
    <w:rPr>
      <w:b/>
    </w:rPr>
  </w:style>
  <w:style w:styleId="style38" w:type="character">
    <w:name w:val="Fonte parág. padrão"/>
    <w:next w:val="style38"/>
    <w:rPr/>
  </w:style>
  <w:style w:styleId="style39" w:type="character">
    <w:name w:val="Fonte parág. padrão5"/>
    <w:next w:val="style39"/>
    <w:rPr/>
  </w:style>
  <w:style w:styleId="style40" w:type="character">
    <w:name w:val="WW-Absatz-Standardschriftart111"/>
    <w:next w:val="style40"/>
    <w:rPr/>
  </w:style>
  <w:style w:styleId="style41" w:type="character">
    <w:name w:val="WW-Absatz-Standardschriftart1111"/>
    <w:next w:val="style41"/>
    <w:rPr/>
  </w:style>
  <w:style w:styleId="style42" w:type="character">
    <w:name w:val="Fonte parág. padrão4"/>
    <w:next w:val="style42"/>
    <w:rPr/>
  </w:style>
  <w:style w:styleId="style43" w:type="character">
    <w:name w:val="WW-Absatz-Standardschriftart11111"/>
    <w:next w:val="style43"/>
    <w:rPr/>
  </w:style>
  <w:style w:styleId="style44" w:type="character">
    <w:name w:val="Fonte parág. padrão3"/>
    <w:next w:val="style44"/>
    <w:rPr/>
  </w:style>
  <w:style w:styleId="style45" w:type="character">
    <w:name w:val="Fonte parág. padrão2"/>
    <w:next w:val="style45"/>
    <w:rPr/>
  </w:style>
  <w:style w:styleId="style46" w:type="character">
    <w:name w:val="WW-Absatz-Standardschriftart111111"/>
    <w:next w:val="style46"/>
    <w:rPr/>
  </w:style>
  <w:style w:styleId="style47" w:type="character">
    <w:name w:val="WW-Absatz-Standardschriftart1111111"/>
    <w:next w:val="style47"/>
    <w:rPr/>
  </w:style>
  <w:style w:styleId="style48" w:type="character">
    <w:name w:val="Fonte parág. padrão1"/>
    <w:next w:val="style48"/>
    <w:rPr/>
  </w:style>
  <w:style w:styleId="style49" w:type="character">
    <w:name w:val="WW-Absatz-Standardschriftart11111111"/>
    <w:next w:val="style49"/>
    <w:rPr/>
  </w:style>
  <w:style w:styleId="style50" w:type="character">
    <w:name w:val="WW-Absatz-Standardschriftart111111111"/>
    <w:next w:val="style50"/>
    <w:rPr/>
  </w:style>
  <w:style w:styleId="style51" w:type="character">
    <w:name w:val="WW-Absatz-Standardschriftart1111111111"/>
    <w:next w:val="style51"/>
    <w:rPr/>
  </w:style>
  <w:style w:styleId="style52" w:type="character">
    <w:name w:val="WW-Absatz-Standardschriftart11111111111"/>
    <w:next w:val="style52"/>
    <w:rPr/>
  </w:style>
  <w:style w:styleId="style53" w:type="character">
    <w:name w:val="WW-Absatz-Standardschriftart111111111111"/>
    <w:next w:val="style53"/>
    <w:rPr/>
  </w:style>
  <w:style w:styleId="style54" w:type="character">
    <w:name w:val="WW-Absatz-Standardschriftart1111111111111"/>
    <w:next w:val="style54"/>
    <w:rPr/>
  </w:style>
  <w:style w:styleId="style55" w:type="character">
    <w:name w:val="WW-Absatz-Standardschriftart11111111111111"/>
    <w:next w:val="style55"/>
    <w:rPr/>
  </w:style>
  <w:style w:styleId="style56" w:type="character">
    <w:name w:val="WW-Absatz-Standardschriftart111111111111111"/>
    <w:next w:val="style56"/>
    <w:rPr/>
  </w:style>
  <w:style w:styleId="style57" w:type="character">
    <w:name w:val="WW-Absatz-Standardschriftart1111111111111111"/>
    <w:next w:val="style57"/>
    <w:rPr/>
  </w:style>
  <w:style w:styleId="style58" w:type="character">
    <w:name w:val="WW-Absatz-Standardschriftart11111111111111111"/>
    <w:next w:val="style58"/>
    <w:rPr/>
  </w:style>
  <w:style w:styleId="style59" w:type="character">
    <w:name w:val="WW-Absatz-Standardschriftart111111111111111111"/>
    <w:next w:val="style59"/>
    <w:rPr/>
  </w:style>
  <w:style w:styleId="style60" w:type="character">
    <w:name w:val="WW-Absatz-Standardschriftart1111111111111111111"/>
    <w:next w:val="style60"/>
    <w:rPr/>
  </w:style>
  <w:style w:styleId="style61" w:type="character">
    <w:name w:val="WW-Absatz-Standardschriftart11111111111111111111"/>
    <w:next w:val="style61"/>
    <w:rPr/>
  </w:style>
  <w:style w:styleId="style62" w:type="character">
    <w:name w:val="WW-Absatz-Standardschriftart111111111111111111111"/>
    <w:next w:val="style62"/>
    <w:rPr/>
  </w:style>
  <w:style w:styleId="style63" w:type="character">
    <w:name w:val="WW-Absatz-Standardschriftart1111111111111111111111"/>
    <w:next w:val="style63"/>
    <w:rPr/>
  </w:style>
  <w:style w:styleId="style64" w:type="character">
    <w:name w:val="WW-Absatz-Standardschriftart11111111111111111111111"/>
    <w:next w:val="style64"/>
    <w:rPr/>
  </w:style>
  <w:style w:styleId="style65" w:type="character">
    <w:name w:val="WW-Absatz-Standardschriftart111111111111111111111111"/>
    <w:next w:val="style65"/>
    <w:rPr/>
  </w:style>
  <w:style w:styleId="style66" w:type="character">
    <w:name w:val="WW-Absatz-Standardschriftart1111111111111111111111111"/>
    <w:next w:val="style66"/>
    <w:rPr/>
  </w:style>
  <w:style w:styleId="style67" w:type="character">
    <w:name w:val="WW-Absatz-Standardschriftart11111111111111111111111111"/>
    <w:next w:val="style67"/>
    <w:rPr/>
  </w:style>
  <w:style w:styleId="style68" w:type="character">
    <w:name w:val="WW-Absatz-Standardschriftart111111111111111111111111111"/>
    <w:next w:val="style68"/>
    <w:rPr/>
  </w:style>
  <w:style w:styleId="style69" w:type="character">
    <w:name w:val="WW-Absatz-Standardschriftart1111111111111111111111111111"/>
    <w:next w:val="style69"/>
    <w:rPr/>
  </w:style>
  <w:style w:styleId="style70" w:type="character">
    <w:name w:val="WW-Absatz-Standardschriftart11111111111111111111111111111"/>
    <w:next w:val="style70"/>
    <w:rPr/>
  </w:style>
  <w:style w:styleId="style71" w:type="character">
    <w:name w:val="WW-Absatz-Standardschriftart111111111111111111111111111111"/>
    <w:next w:val="style71"/>
    <w:rPr/>
  </w:style>
  <w:style w:styleId="style72" w:type="character">
    <w:name w:val="WW-Absatz-Standardschriftart1111111111111111111111111111111"/>
    <w:next w:val="style72"/>
    <w:rPr/>
  </w:style>
  <w:style w:styleId="style73" w:type="character">
    <w:name w:val="WW-Absatz-Standardschriftart11111111111111111111111111111111"/>
    <w:next w:val="style73"/>
    <w:rPr/>
  </w:style>
  <w:style w:styleId="style74" w:type="character">
    <w:name w:val="WW-Absatz-Standardschriftart111111111111111111111111111111111"/>
    <w:next w:val="style74"/>
    <w:rPr/>
  </w:style>
  <w:style w:styleId="style75" w:type="character">
    <w:name w:val="WW-Absatz-Standardschriftart1111111111111111111111111111111111"/>
    <w:next w:val="style75"/>
    <w:rPr/>
  </w:style>
  <w:style w:styleId="style76" w:type="character">
    <w:name w:val="WW-Absatz-Standardschriftart11111111111111111111111111111111111"/>
    <w:next w:val="style76"/>
    <w:rPr/>
  </w:style>
  <w:style w:styleId="style77" w:type="character">
    <w:name w:val="WW-Absatz-Standardschriftart111111111111111111111111111111111111"/>
    <w:next w:val="style77"/>
    <w:rPr/>
  </w:style>
  <w:style w:styleId="style78" w:type="character">
    <w:name w:val="WW-Absatz-Standardschriftart1111111111111111111111111111111111111"/>
    <w:next w:val="style78"/>
    <w:rPr/>
  </w:style>
  <w:style w:styleId="style79" w:type="character">
    <w:name w:val="WW-Absatz-Standardschriftart11111111111111111111111111111111111111"/>
    <w:next w:val="style79"/>
    <w:rPr/>
  </w:style>
  <w:style w:styleId="style80" w:type="character">
    <w:name w:val="WW-Absatz-Standardschriftart111111111111111111111111111111111111111"/>
    <w:next w:val="style80"/>
    <w:rPr/>
  </w:style>
  <w:style w:styleId="style81" w:type="character">
    <w:name w:val="WW-Absatz-Standardschriftart1111111111111111111111111111111111111111"/>
    <w:next w:val="style81"/>
    <w:rPr/>
  </w:style>
  <w:style w:styleId="style82" w:type="character">
    <w:name w:val="WW-Absatz-Standardschriftart11111111111111111111111111111111111111111"/>
    <w:next w:val="style82"/>
    <w:rPr/>
  </w:style>
  <w:style w:styleId="style83" w:type="character">
    <w:name w:val="WW-Absatz-Standardschriftart111111111111111111111111111111111111111111"/>
    <w:next w:val="style83"/>
    <w:rPr/>
  </w:style>
  <w:style w:styleId="style84" w:type="character">
    <w:name w:val="WW-Absatz-Standardschriftart1111111111111111111111111111111111111111111"/>
    <w:next w:val="style84"/>
    <w:rPr/>
  </w:style>
  <w:style w:styleId="style85" w:type="character">
    <w:name w:val="WW-Absatz-Standardschriftart11111111111111111111111111111111111111111111"/>
    <w:next w:val="style85"/>
    <w:rPr/>
  </w:style>
  <w:style w:styleId="style86" w:type="character">
    <w:name w:val="WW-Absatz-Standardschriftart111111111111111111111111111111111111111111111"/>
    <w:next w:val="style86"/>
    <w:rPr/>
  </w:style>
  <w:style w:styleId="style87" w:type="character">
    <w:name w:val="WW-Absatz-Standardschriftart1111111111111111111111111111111111111111111111"/>
    <w:next w:val="style87"/>
    <w:rPr/>
  </w:style>
  <w:style w:styleId="style88" w:type="character">
    <w:name w:val="WW-Absatz-Standardschriftart11111111111111111111111111111111111111111111111"/>
    <w:next w:val="style88"/>
    <w:rPr/>
  </w:style>
  <w:style w:styleId="style89" w:type="character">
    <w:name w:val="WW-Absatz-Standardschriftart111111111111111111111111111111111111111111111111"/>
    <w:next w:val="style89"/>
    <w:rPr/>
  </w:style>
  <w:style w:styleId="style90" w:type="character">
    <w:name w:val="WW8Num4z1"/>
    <w:next w:val="style90"/>
    <w:rPr>
      <w:sz w:val="18"/>
      <w:szCs w:val="18"/>
      <w:rFonts w:ascii="StarSymbol;Arial Unicode MS" w:cs="StarSymbol;Arial Unicode MS" w:hAnsi="StarSymbol;Arial Unicode MS"/>
    </w:rPr>
  </w:style>
  <w:style w:styleId="style91" w:type="character">
    <w:name w:val="WW-Absatz-Standardschriftart1111111111111111111111111111111111111111111111111"/>
    <w:next w:val="style91"/>
    <w:rPr/>
  </w:style>
  <w:style w:styleId="style92" w:type="character">
    <w:name w:val="WW8Num3z1"/>
    <w:next w:val="style92"/>
    <w:rPr>
      <w:sz w:val="18"/>
      <w:szCs w:val="18"/>
      <w:rFonts w:ascii="StarSymbol;Arial Unicode MS" w:cs="StarSymbol;Arial Unicode MS" w:hAnsi="StarSymbol;Arial Unicode MS"/>
    </w:rPr>
  </w:style>
  <w:style w:styleId="style93" w:type="character">
    <w:name w:val="WW-Absatz-Standardschriftart11111111111111111111111111111111111111111111111111"/>
    <w:next w:val="style93"/>
    <w:rPr/>
  </w:style>
  <w:style w:styleId="style94" w:type="character">
    <w:name w:val="WW-Absatz-Standardschriftart111111111111111111111111111111111111111111111111111"/>
    <w:next w:val="style94"/>
    <w:rPr/>
  </w:style>
  <w:style w:styleId="style95" w:type="character">
    <w:name w:val="WW-Absatz-Standardschriftart1111111111111111111111111111111111111111111111111111"/>
    <w:next w:val="style95"/>
    <w:rPr/>
  </w:style>
  <w:style w:styleId="style96" w:type="character">
    <w:name w:val="WW-Absatz-Standardschriftart11111111111111111111111111111111111111111111111111111"/>
    <w:next w:val="style96"/>
    <w:rPr/>
  </w:style>
  <w:style w:styleId="style97" w:type="character">
    <w:name w:val="WW-Absatz-Standardschriftart111111111111111111111111111111111111111111111111111111"/>
    <w:next w:val="style97"/>
    <w:rPr/>
  </w:style>
  <w:style w:styleId="style98" w:type="character">
    <w:name w:val="WW-Absatz-Standardschriftart1111111111111111111111111111111111111111111111111111111"/>
    <w:next w:val="style98"/>
    <w:rPr/>
  </w:style>
  <w:style w:styleId="style99" w:type="character">
    <w:name w:val="WW-Absatz-Standardschriftart11111111111111111111111111111111111111111111111111111111"/>
    <w:next w:val="style99"/>
    <w:rPr/>
  </w:style>
  <w:style w:styleId="style100" w:type="character">
    <w:name w:val="WW-Absatz-Standardschriftart111111111111111111111111111111111111111111111111111111111"/>
    <w:next w:val="style100"/>
    <w:rPr/>
  </w:style>
  <w:style w:styleId="style101" w:type="character">
    <w:name w:val="WW-Absatz-Standardschriftart1111111111111111111111111111111111111111111111111111111111"/>
    <w:next w:val="style101"/>
    <w:rPr/>
  </w:style>
  <w:style w:styleId="style102" w:type="character">
    <w:name w:val="WW-Absatz-Standardschriftart11111111111111111111111111111111111111111111111111111111111"/>
    <w:next w:val="style102"/>
    <w:rPr/>
  </w:style>
  <w:style w:styleId="style103" w:type="character">
    <w:name w:val="WW-Absatz-Standardschriftart111111111111111111111111111111111111111111111111111111111111"/>
    <w:next w:val="style103"/>
    <w:rPr/>
  </w:style>
  <w:style w:styleId="style104" w:type="character">
    <w:name w:val="WW-Absatz-Standardschriftart1111111111111111111111111111111111111111111111111111111111111"/>
    <w:next w:val="style104"/>
    <w:rPr/>
  </w:style>
  <w:style w:styleId="style105" w:type="character">
    <w:name w:val="WW-Absatz-Standardschriftart11111111111111111111111111111111111111111111111111111111111111"/>
    <w:next w:val="style105"/>
    <w:rPr/>
  </w:style>
  <w:style w:styleId="style106" w:type="character">
    <w:name w:val="WW-Absatz-Standardschriftart111111111111111111111111111111111111111111111111111111111111111"/>
    <w:next w:val="style106"/>
    <w:rPr/>
  </w:style>
  <w:style w:styleId="style107" w:type="character">
    <w:name w:val="WW-Absatz-Standardschriftart1111111111111111111111111111111111111111111111111111111111111111"/>
    <w:next w:val="style107"/>
    <w:rPr/>
  </w:style>
  <w:style w:styleId="style108" w:type="character">
    <w:name w:val="WW-Absatz-Standardschriftart11111111111111111111111111111111111111111111111111111111111111111"/>
    <w:next w:val="style108"/>
    <w:rPr/>
  </w:style>
  <w:style w:styleId="style109" w:type="character">
    <w:name w:val="WW-Absatz-Standardschriftart111111111111111111111111111111111111111111111111111111111111111111"/>
    <w:next w:val="style109"/>
    <w:rPr/>
  </w:style>
  <w:style w:styleId="style110" w:type="character">
    <w:name w:val="WW-Absatz-Standardschriftart1111111111111111111111111111111111111111111111111111111111111111111"/>
    <w:next w:val="style110"/>
    <w:rPr/>
  </w:style>
  <w:style w:styleId="style111" w:type="character">
    <w:name w:val="WW-Absatz-Standardschriftart11111111111111111111111111111111111111111111111111111111111111111111"/>
    <w:next w:val="style111"/>
    <w:rPr/>
  </w:style>
  <w:style w:styleId="style112" w:type="character">
    <w:name w:val="WW-Absatz-Standardschriftart111111111111111111111111111111111111111111111111111111111111111111111"/>
    <w:next w:val="style112"/>
    <w:rPr/>
  </w:style>
  <w:style w:styleId="style113" w:type="character">
    <w:name w:val="WW-Absatz-Standardschriftart1111111111111111111111111111111111111111111111111111111111111111111111"/>
    <w:next w:val="style113"/>
    <w:rPr/>
  </w:style>
  <w:style w:styleId="style114" w:type="character">
    <w:name w:val="WW-Absatz-Standardschriftart11111111111111111111111111111111111111111111111111111111111111111111111"/>
    <w:next w:val="style114"/>
    <w:rPr/>
  </w:style>
  <w:style w:styleId="style115" w:type="character">
    <w:name w:val="WW-Absatz-Standardschriftart111111111111111111111111111111111111111111111111111111111111111111111111"/>
    <w:next w:val="style115"/>
    <w:rPr/>
  </w:style>
  <w:style w:styleId="style116" w:type="character">
    <w:name w:val="WW8Num7z0"/>
    <w:next w:val="style116"/>
    <w:rPr>
      <w:rFonts w:ascii="Symbol" w:cs="Symbol" w:hAnsi="Symbol"/>
    </w:rPr>
  </w:style>
  <w:style w:styleId="style117" w:type="character">
    <w:name w:val="WW8Num8z0"/>
    <w:next w:val="style117"/>
    <w:rPr>
      <w:i w:val="off"/>
      <w:b/>
    </w:rPr>
  </w:style>
  <w:style w:styleId="style118" w:type="character">
    <w:name w:val="WW8Num9z0"/>
    <w:next w:val="style118"/>
    <w:rPr>
      <w:i w:val="off"/>
      <w:b/>
    </w:rPr>
  </w:style>
  <w:style w:styleId="style119" w:type="character">
    <w:name w:val="WW8Num10z0"/>
    <w:next w:val="style119"/>
    <w:rPr>
      <w:rFonts w:ascii="Times New Roman" w:cs="Times New Roman" w:hAnsi="Times New Roman"/>
    </w:rPr>
  </w:style>
  <w:style w:styleId="style120" w:type="character">
    <w:name w:val="WW8Num11z0"/>
    <w:next w:val="style120"/>
    <w:rPr>
      <w:b/>
    </w:rPr>
  </w:style>
  <w:style w:styleId="style121" w:type="character">
    <w:name w:val="WW8Num13z0"/>
    <w:next w:val="style121"/>
    <w:rPr>
      <w:i w:val="off"/>
      <w:b/>
    </w:rPr>
  </w:style>
  <w:style w:styleId="style122" w:type="character">
    <w:name w:val="WW8Num14z0"/>
    <w:next w:val="style122"/>
    <w:rPr>
      <w:rFonts w:ascii="Symbol" w:cs="Symbol" w:hAnsi="Symbol"/>
    </w:rPr>
  </w:style>
  <w:style w:styleId="style123" w:type="character">
    <w:name w:val="WW-Absatz-Standardschriftart1111111111111111111111111111111111111111111111111111111111111111111111111"/>
    <w:next w:val="style123"/>
    <w:rPr/>
  </w:style>
  <w:style w:styleId="style124" w:type="character">
    <w:name w:val="WW-Absatz-Standardschriftart11111111111111111111111111111111111111111111111111111111111111111111111111"/>
    <w:next w:val="style124"/>
    <w:rPr/>
  </w:style>
  <w:style w:styleId="style125" w:type="character">
    <w:name w:val="WW-Absatz-Standardschriftart111111111111111111111111111111111111111111111111111111111111111111111111111"/>
    <w:next w:val="style125"/>
    <w:rPr/>
  </w:style>
  <w:style w:styleId="style126" w:type="character">
    <w:name w:val="WW-Absatz-Standardschriftart1111111111111111111111111111111111111111111111111111111111111111111111111111"/>
    <w:next w:val="style126"/>
    <w:rPr/>
  </w:style>
  <w:style w:styleId="style127" w:type="character">
    <w:name w:val="WW-Absatz-Standardschriftart11111111111111111111111111111111111111111111111111111111111111111111111111111"/>
    <w:next w:val="style127"/>
    <w:rPr/>
  </w:style>
  <w:style w:styleId="style128" w:type="character">
    <w:name w:val="WW-Absatz-Standardschriftart111111111111111111111111111111111111111111111111111111111111111111111111111111"/>
    <w:next w:val="style128"/>
    <w:rPr/>
  </w:style>
  <w:style w:styleId="style129" w:type="character">
    <w:name w:val="WW-Absatz-Standardschriftart1111111111111111111111111111111111111111111111111111111111111111111111111111111"/>
    <w:next w:val="style129"/>
    <w:rPr/>
  </w:style>
  <w:style w:styleId="style130" w:type="character">
    <w:name w:val="WW-Absatz-Standardschriftart11111111111111111111111111111111111111111111111111111111111111111111111111111111"/>
    <w:next w:val="style130"/>
    <w:rPr/>
  </w:style>
  <w:style w:styleId="style131" w:type="character">
    <w:name w:val="WW-Absatz-Standardschriftart111111111111111111111111111111111111111111111111111111111111111111111111111111111"/>
    <w:next w:val="style131"/>
    <w:rPr/>
  </w:style>
  <w:style w:styleId="style132" w:type="character">
    <w:name w:val="WW-Absatz-Standardschriftart1111111111111111111111111111111111111111111111111111111111111111111111111111111111"/>
    <w:next w:val="style132"/>
    <w:rPr/>
  </w:style>
  <w:style w:styleId="style133" w:type="character">
    <w:name w:val="WW-Absatz-Standardschriftart11111111111111111111111111111111111111111111111111111111111111111111111111111111111"/>
    <w:next w:val="style133"/>
    <w:rPr/>
  </w:style>
  <w:style w:styleId="style134" w:type="character">
    <w:name w:val="WW-Absatz-Standardschriftart111111111111111111111111111111111111111111111111111111111111111111111111111111111111"/>
    <w:next w:val="style134"/>
    <w:rPr/>
  </w:style>
  <w:style w:styleId="style135" w:type="character">
    <w:name w:val="WW-Absatz-Standardschriftart1111111111111111111111111111111111111111111111111111111111111111111111111111111111111"/>
    <w:next w:val="style135"/>
    <w:rPr/>
  </w:style>
  <w:style w:styleId="style136" w:type="character">
    <w:name w:val="WW-Absatz-Standardschriftart11111111111111111111111111111111111111111111111111111111111111111111111111111111111111"/>
    <w:next w:val="style136"/>
    <w:rPr/>
  </w:style>
  <w:style w:styleId="style137" w:type="character">
    <w:name w:val="WW-Absatz-Standardschriftart111111111111111111111111111111111111111111111111111111111111111111111111111111111111111"/>
    <w:next w:val="style137"/>
    <w:rPr/>
  </w:style>
  <w:style w:styleId="style138" w:type="character">
    <w:name w:val="WW-Absatz-Standardschriftart1111111111111111111111111111111111111111111111111111111111111111111111111111111111111111"/>
    <w:next w:val="style138"/>
    <w:rPr/>
  </w:style>
  <w:style w:styleId="style139" w:type="character">
    <w:name w:val="WW-Absatz-Standardschriftart11111111111111111111111111111111111111111111111111111111111111111111111111111111111111111"/>
    <w:next w:val="style139"/>
    <w:rPr/>
  </w:style>
  <w:style w:styleId="style140" w:type="character">
    <w:name w:val="WW-Absatz-Standardschriftart111111111111111111111111111111111111111111111111111111111111111111111111111111111111111111"/>
    <w:next w:val="style140"/>
    <w:rPr/>
  </w:style>
  <w:style w:styleId="style141" w:type="character">
    <w:name w:val="Caracteres de Nota de Rodapé"/>
    <w:next w:val="style141"/>
    <w:rPr/>
  </w:style>
  <w:style w:styleId="style142" w:type="character">
    <w:name w:val="Marcadores"/>
    <w:next w:val="style142"/>
    <w:rPr>
      <w:sz w:val="18"/>
      <w:szCs w:val="18"/>
      <w:rFonts w:ascii="StarSymbol;Arial Unicode MS" w:cs="StarSymbol;Arial Unicode MS" w:eastAsia="StarSymbol;Arial Unicode MS" w:hAnsi="StarSymbol;Arial Unicode MS"/>
    </w:rPr>
  </w:style>
  <w:style w:styleId="style143" w:type="character">
    <w:name w:val="Link da Internet"/>
    <w:next w:val="style143"/>
    <w:rPr>
      <w:color w:val="000080"/>
      <w:u w:val="single"/>
      <w:lang w:bidi="pt-BR" w:eastAsia="pt-BR" w:val="pt-BR"/>
    </w:rPr>
  </w:style>
  <w:style w:styleId="style144" w:type="character">
    <w:name w:val="Link da internet visitado"/>
    <w:next w:val="style144"/>
    <w:rPr>
      <w:color w:val="800000"/>
      <w:u w:val="single"/>
      <w:lang w:bidi="pt-BR" w:eastAsia="pt-BR" w:val="pt-BR"/>
    </w:rPr>
  </w:style>
  <w:style w:styleId="style145" w:type="character">
    <w:name w:val=" Caracteres de Nota de Fim"/>
    <w:next w:val="style145"/>
    <w:rPr/>
  </w:style>
  <w:style w:styleId="style146" w:type="character">
    <w:name w:val="Caracteres de nota de rodapé"/>
    <w:next w:val="style146"/>
    <w:rPr>
      <w:vertAlign w:val="superscript"/>
    </w:rPr>
  </w:style>
  <w:style w:styleId="style147" w:type="character">
    <w:name w:val="Ênfase forte"/>
    <w:next w:val="style147"/>
    <w:rPr>
      <w:b/>
      <w:bCs/>
    </w:rPr>
  </w:style>
  <w:style w:styleId="style148" w:type="character">
    <w:name w:val="Caracteres de rodapé"/>
    <w:next w:val="style148"/>
    <w:rPr>
      <w:vertAlign w:val="superscript"/>
    </w:rPr>
  </w:style>
  <w:style w:styleId="style149" w:type="character">
    <w:name w:val="WW8Num24z0"/>
    <w:next w:val="style149"/>
    <w:rPr>
      <w:rFonts w:ascii="Symbol" w:cs="Symbol" w:hAnsi="Symbol"/>
    </w:rPr>
  </w:style>
  <w:style w:styleId="style150" w:type="character">
    <w:name w:val="WW8Num23z0"/>
    <w:next w:val="style150"/>
    <w:rPr>
      <w:rFonts w:ascii="Times New Roman" w:cs="Times New Roman" w:hAnsi="Times New Roman"/>
    </w:rPr>
  </w:style>
  <w:style w:styleId="style151" w:type="character">
    <w:name w:val="WW8Num21z0"/>
    <w:next w:val="style151"/>
    <w:rPr>
      <w:rFonts w:ascii="Times New Roman" w:cs="Times New Roman" w:hAnsi="Times New Roman"/>
    </w:rPr>
  </w:style>
  <w:style w:styleId="style152" w:type="character">
    <w:name w:val="Caracteres de nota de fim"/>
    <w:next w:val="style152"/>
    <w:rPr>
      <w:vertAlign w:val="superscript"/>
    </w:rPr>
  </w:style>
  <w:style w:styleId="style153" w:type="character">
    <w:name w:val="WW-Caracteres de rodapé"/>
    <w:next w:val="style153"/>
    <w:rPr>
      <w:vertAlign w:val="superscript"/>
    </w:rPr>
  </w:style>
  <w:style w:styleId="style154" w:type="character">
    <w:name w:val="WW-Caracteres de rodapé11"/>
    <w:next w:val="style154"/>
    <w:rPr>
      <w:vertAlign w:val="superscript"/>
    </w:rPr>
  </w:style>
  <w:style w:styleId="style155" w:type="character">
    <w:name w:val="Ref. de nota de rodapé1"/>
    <w:next w:val="style155"/>
    <w:rPr>
      <w:vertAlign w:val="superscript"/>
    </w:rPr>
  </w:style>
  <w:style w:styleId="style156" w:type="character">
    <w:name w:val="Ref. de nota de fim1"/>
    <w:next w:val="style156"/>
    <w:rPr>
      <w:vertAlign w:val="superscript"/>
    </w:rPr>
  </w:style>
  <w:style w:styleId="style157" w:type="character">
    <w:name w:val="Texto de nota de rodapé Char"/>
    <w:next w:val="style157"/>
    <w:rPr>
      <w:rFonts w:eastAsia="Lucida Sans Unicode"/>
    </w:rPr>
  </w:style>
  <w:style w:styleId="style158" w:type="character">
    <w:name w:val="Texto de balão Char"/>
    <w:next w:val="style158"/>
    <w:rPr>
      <w:sz w:val="16"/>
      <w:szCs w:val="16"/>
      <w:rFonts w:ascii="Tahoma" w:cs="Tahoma" w:eastAsia="Lucida Sans Unicode" w:hAnsi="Tahoma"/>
    </w:rPr>
  </w:style>
  <w:style w:styleId="style159" w:type="character">
    <w:name w:val="apple-tab-span"/>
    <w:next w:val="style159"/>
    <w:rPr/>
  </w:style>
  <w:style w:styleId="style160" w:type="character">
    <w:name w:val="Ref. de nota de rodapé2"/>
    <w:next w:val="style160"/>
    <w:rPr>
      <w:vertAlign w:val="superscript"/>
    </w:rPr>
  </w:style>
  <w:style w:styleId="style161" w:type="character">
    <w:name w:val="Ref. de nota de fim2"/>
    <w:next w:val="style161"/>
    <w:rPr>
      <w:vertAlign w:val="superscript"/>
    </w:rPr>
  </w:style>
  <w:style w:styleId="style162" w:type="character">
    <w:name w:val="Ref. de nota de rodapé3"/>
    <w:next w:val="style162"/>
    <w:rPr>
      <w:vertAlign w:val="superscript"/>
    </w:rPr>
  </w:style>
  <w:style w:styleId="style163" w:type="character">
    <w:name w:val="Ref. de nota de fim3"/>
    <w:next w:val="style163"/>
    <w:rPr>
      <w:vertAlign w:val="superscript"/>
    </w:rPr>
  </w:style>
  <w:style w:styleId="style164" w:type="character">
    <w:name w:val="Ref. de nota de rodapé4"/>
    <w:next w:val="style164"/>
    <w:rPr>
      <w:vertAlign w:val="superscript"/>
    </w:rPr>
  </w:style>
  <w:style w:styleId="style165" w:type="character">
    <w:name w:val="Ref. de nota de fim4"/>
    <w:next w:val="style165"/>
    <w:rPr>
      <w:vertAlign w:val="superscript"/>
    </w:rPr>
  </w:style>
  <w:style w:styleId="style166" w:type="character">
    <w:name w:val="Corpo de texto Char"/>
    <w:next w:val="style166"/>
    <w:rPr>
      <w:sz w:val="24"/>
      <w:szCs w:val="24"/>
      <w:rFonts w:eastAsia="Lucida Sans Unicode"/>
    </w:rPr>
  </w:style>
  <w:style w:styleId="style167" w:type="character">
    <w:name w:val="Ref. de nota de rodapé6"/>
    <w:next w:val="style167"/>
    <w:rPr>
      <w:vertAlign w:val="superscript"/>
    </w:rPr>
  </w:style>
  <w:style w:styleId="style168" w:type="character">
    <w:name w:val="Ref. de nota de fim5"/>
    <w:next w:val="style168"/>
    <w:rPr>
      <w:vertAlign w:val="superscript"/>
    </w:rPr>
  </w:style>
  <w:style w:styleId="style169" w:type="character">
    <w:name w:val="Ref. de nota de rodapé5"/>
    <w:next w:val="style169"/>
    <w:rPr>
      <w:vertAlign w:val="superscript"/>
    </w:rPr>
  </w:style>
  <w:style w:styleId="style170" w:type="character">
    <w:name w:val="Ref. de nota de rodapé"/>
    <w:next w:val="style170"/>
    <w:rPr>
      <w:vertAlign w:val="superscript"/>
    </w:rPr>
  </w:style>
  <w:style w:styleId="style171" w:type="character">
    <w:name w:val="Ref. de nota de fim"/>
    <w:next w:val="style171"/>
    <w:rPr>
      <w:vertAlign w:val="superscript"/>
    </w:rPr>
  </w:style>
  <w:style w:styleId="style172" w:type="character">
    <w:name w:val="Âncora da nota de rodapé"/>
    <w:next w:val="style172"/>
    <w:rPr>
      <w:vertAlign w:val="superscript"/>
    </w:rPr>
  </w:style>
  <w:style w:styleId="style173" w:type="character">
    <w:name w:val="Âncora da nota de fim"/>
    <w:next w:val="style173"/>
    <w:rPr>
      <w:vertAlign w:val="superscript"/>
    </w:rPr>
  </w:style>
  <w:style w:styleId="style174" w:type="character">
    <w:name w:val="Default Paragraph Font"/>
    <w:next w:val="style174"/>
    <w:rPr/>
  </w:style>
  <w:style w:styleId="style175" w:type="character">
    <w:name w:val="footnote reference"/>
    <w:basedOn w:val="style174"/>
    <w:next w:val="style175"/>
    <w:rPr>
      <w:vertAlign w:val="superscript"/>
    </w:rPr>
  </w:style>
  <w:style w:styleId="style176" w:type="character">
    <w:name w:val="Ênfase"/>
    <w:next w:val="style176"/>
    <w:rPr>
      <w:i/>
      <w:iCs/>
    </w:rPr>
  </w:style>
  <w:style w:styleId="style177" w:type="character">
    <w:name w:val="Marcas"/>
    <w:next w:val="style177"/>
    <w:rPr>
      <w:rFonts w:ascii="OpenSymbol;Arial Unicode MS" w:cs="OpenSymbol;Arial Unicode MS" w:eastAsia="OpenSymbol;Arial Unicode MS" w:hAnsi="OpenSymbol;Arial Unicode MS"/>
    </w:rPr>
  </w:style>
  <w:style w:styleId="style178" w:type="paragraph">
    <w:name w:val="Título"/>
    <w:basedOn w:val="style0"/>
    <w:next w:val="style179"/>
    <w:pPr>
      <w:keepNext/>
      <w:spacing w:after="120" w:before="240"/>
    </w:pPr>
    <w:rPr>
      <w:sz w:val="28"/>
      <w:szCs w:val="28"/>
      <w:rFonts w:ascii="Arial" w:cs="Mangal" w:eastAsia="Microsoft YaHei" w:hAnsi="Arial"/>
    </w:rPr>
  </w:style>
  <w:style w:styleId="style179" w:type="paragraph">
    <w:name w:val="Corpo de texto"/>
    <w:basedOn w:val="style0"/>
    <w:next w:val="style179"/>
    <w:pPr>
      <w:jc w:val="both"/>
      <w:suppressAutoHyphens w:val="false"/>
    </w:pPr>
    <w:rPr>
      <w:sz w:val="22"/>
      <w:lang w:val="pt-BR"/>
    </w:rPr>
  </w:style>
  <w:style w:styleId="style180" w:type="paragraph">
    <w:name w:val="Lista"/>
    <w:basedOn w:val="style179"/>
    <w:next w:val="style180"/>
    <w:pPr/>
    <w:rPr>
      <w:rFonts w:cs="Mangal"/>
    </w:rPr>
  </w:style>
  <w:style w:styleId="style181" w:type="paragraph">
    <w:name w:val="Legenda"/>
    <w:basedOn w:val="style0"/>
    <w:next w:val="style181"/>
    <w:pPr>
      <w:suppressLineNumbers/>
      <w:spacing w:after="120" w:before="120"/>
    </w:pPr>
    <w:rPr>
      <w:sz w:val="24"/>
      <w:i/>
      <w:szCs w:val="24"/>
      <w:iCs/>
      <w:rFonts w:cs="Mangal"/>
    </w:rPr>
  </w:style>
  <w:style w:styleId="style182" w:type="paragraph">
    <w:name w:val="Índice"/>
    <w:basedOn w:val="style0"/>
    <w:next w:val="style182"/>
    <w:pPr>
      <w:suppressLineNumbers/>
    </w:pPr>
    <w:rPr>
      <w:rFonts w:cs="Mangal"/>
    </w:rPr>
  </w:style>
  <w:style w:styleId="style183" w:type="paragraph">
    <w:name w:val="Capítulo"/>
    <w:basedOn w:val="style0"/>
    <w:next w:val="style183"/>
    <w:pPr>
      <w:keepNext/>
      <w:spacing w:after="120" w:before="240"/>
    </w:pPr>
    <w:rPr>
      <w:sz w:val="28"/>
      <w:szCs w:val="28"/>
      <w:rFonts w:ascii="Arial" w:cs="Tahoma" w:eastAsia="Lucida Sans Unicode" w:hAnsi="Arial"/>
    </w:rPr>
  </w:style>
  <w:style w:styleId="style184" w:type="paragraph">
    <w:name w:val="WW-Título"/>
    <w:basedOn w:val="style0"/>
    <w:next w:val="style184"/>
    <w:pPr>
      <w:keepNext/>
      <w:spacing w:after="120" w:before="240"/>
    </w:pPr>
    <w:rPr>
      <w:sz w:val="28"/>
      <w:szCs w:val="28"/>
      <w:rFonts w:ascii="Albany;Arial" w:cs="Arial Unicode MS" w:eastAsia="HG Mincho Light J;msmincho" w:hAnsi="Albany;Arial"/>
    </w:rPr>
  </w:style>
  <w:style w:styleId="style185" w:type="paragraph">
    <w:name w:val="Subtítulo"/>
    <w:basedOn w:val="style184"/>
    <w:next w:val="style179"/>
    <w:pPr>
      <w:jc w:val="center"/>
    </w:pPr>
    <w:rPr>
      <w:sz w:val="28"/>
      <w:i/>
      <w:szCs w:val="28"/>
      <w:iCs/>
    </w:rPr>
  </w:style>
  <w:style w:styleId="style186" w:type="paragraph">
    <w:name w:val="Título6"/>
    <w:basedOn w:val="style0"/>
    <w:next w:val="style186"/>
    <w:pPr>
      <w:keepNext/>
      <w:spacing w:after="120" w:before="240"/>
    </w:pPr>
    <w:rPr>
      <w:sz w:val="28"/>
      <w:szCs w:val="28"/>
      <w:rFonts w:ascii="Liberation Sans;Arial" w:cs="Mangal" w:eastAsia="Microsoft YaHei" w:hAnsi="Liberation Sans;Arial"/>
    </w:rPr>
  </w:style>
  <w:style w:styleId="style187" w:type="paragraph">
    <w:name w:val="Título5"/>
    <w:basedOn w:val="style0"/>
    <w:next w:val="style187"/>
    <w:pPr>
      <w:keepNext/>
      <w:spacing w:after="120" w:before="240"/>
    </w:pPr>
    <w:rPr>
      <w:sz w:val="28"/>
      <w:szCs w:val="28"/>
      <w:rFonts w:ascii="Arial" w:cs="Mangal" w:eastAsia="Microsoft YaHei" w:hAnsi="Arial"/>
    </w:rPr>
  </w:style>
  <w:style w:styleId="style188" w:type="paragraph">
    <w:name w:val="Legenda5"/>
    <w:basedOn w:val="style0"/>
    <w:next w:val="style188"/>
    <w:pPr>
      <w:suppressLineNumbers/>
      <w:spacing w:after="120" w:before="120"/>
    </w:pPr>
    <w:rPr>
      <w:sz w:val="24"/>
      <w:i/>
      <w:szCs w:val="24"/>
      <w:iCs/>
      <w:rFonts w:cs="Mangal"/>
    </w:rPr>
  </w:style>
  <w:style w:styleId="style189" w:type="paragraph">
    <w:name w:val="Título4"/>
    <w:basedOn w:val="style0"/>
    <w:next w:val="style189"/>
    <w:pPr>
      <w:keepNext/>
      <w:spacing w:after="120" w:before="240"/>
    </w:pPr>
    <w:rPr>
      <w:sz w:val="28"/>
      <w:szCs w:val="28"/>
      <w:rFonts w:ascii="Arial" w:cs="Mangal" w:eastAsia="Microsoft YaHei" w:hAnsi="Arial"/>
    </w:rPr>
  </w:style>
  <w:style w:styleId="style190" w:type="paragraph">
    <w:name w:val="Legenda4"/>
    <w:basedOn w:val="style0"/>
    <w:next w:val="style190"/>
    <w:pPr>
      <w:suppressLineNumbers/>
      <w:spacing w:after="120" w:before="120"/>
    </w:pPr>
    <w:rPr>
      <w:sz w:val="24"/>
      <w:i/>
      <w:szCs w:val="24"/>
      <w:iCs/>
      <w:rFonts w:cs="Mangal"/>
    </w:rPr>
  </w:style>
  <w:style w:styleId="style191" w:type="paragraph">
    <w:name w:val="Título3"/>
    <w:basedOn w:val="style0"/>
    <w:next w:val="style191"/>
    <w:pPr>
      <w:keepNext/>
      <w:spacing w:after="120" w:before="240"/>
    </w:pPr>
    <w:rPr>
      <w:sz w:val="28"/>
      <w:szCs w:val="28"/>
      <w:rFonts w:ascii="Arial" w:cs="Mangal" w:eastAsia="Microsoft YaHei" w:hAnsi="Arial"/>
    </w:rPr>
  </w:style>
  <w:style w:styleId="style192" w:type="paragraph">
    <w:name w:val="Legenda3"/>
    <w:basedOn w:val="style0"/>
    <w:next w:val="style192"/>
    <w:pPr>
      <w:suppressLineNumbers/>
      <w:spacing w:after="120" w:before="120"/>
    </w:pPr>
    <w:rPr>
      <w:sz w:val="24"/>
      <w:i/>
      <w:szCs w:val="24"/>
      <w:iCs/>
      <w:rFonts w:cs="Mangal"/>
    </w:rPr>
  </w:style>
  <w:style w:styleId="style193" w:type="paragraph">
    <w:name w:val="Título2"/>
    <w:basedOn w:val="style0"/>
    <w:next w:val="style193"/>
    <w:pPr>
      <w:keepNext/>
      <w:spacing w:after="120" w:before="240"/>
    </w:pPr>
    <w:rPr>
      <w:sz w:val="28"/>
      <w:szCs w:val="28"/>
      <w:rFonts w:ascii="Arial" w:cs="Mangal" w:eastAsia="Microsoft YaHei" w:hAnsi="Arial"/>
    </w:rPr>
  </w:style>
  <w:style w:styleId="style194" w:type="paragraph">
    <w:name w:val="Legenda2"/>
    <w:basedOn w:val="style0"/>
    <w:next w:val="style194"/>
    <w:pPr>
      <w:suppressLineNumbers/>
      <w:spacing w:after="120" w:before="120"/>
    </w:pPr>
    <w:rPr>
      <w:sz w:val="24"/>
      <w:i/>
      <w:szCs w:val="24"/>
      <w:iCs/>
      <w:rFonts w:cs="Mangal"/>
    </w:rPr>
  </w:style>
  <w:style w:styleId="style195" w:type="paragraph">
    <w:name w:val="Título1"/>
    <w:basedOn w:val="style0"/>
    <w:next w:val="style195"/>
    <w:pPr>
      <w:keepNext/>
      <w:spacing w:after="120" w:before="240"/>
    </w:pPr>
    <w:rPr>
      <w:sz w:val="28"/>
      <w:szCs w:val="28"/>
      <w:rFonts w:ascii="Arial" w:cs="Tahoma" w:eastAsia="SimSun;宋体" w:hAnsi="Arial"/>
    </w:rPr>
  </w:style>
  <w:style w:styleId="style196" w:type="paragraph">
    <w:name w:val="Legenda1"/>
    <w:basedOn w:val="style0"/>
    <w:next w:val="style196"/>
    <w:pPr>
      <w:suppressLineNumbers/>
      <w:spacing w:after="120" w:before="120"/>
    </w:pPr>
    <w:rPr>
      <w:sz w:val="20"/>
      <w:i/>
      <w:szCs w:val="20"/>
      <w:iCs/>
    </w:rPr>
  </w:style>
  <w:style w:styleId="style197" w:type="paragraph">
    <w:name w:val="Corpo de texto recuado"/>
    <w:basedOn w:val="style179"/>
    <w:next w:val="style197"/>
    <w:pPr>
      <w:ind w:hanging="0" w:left="283" w:right="0"/>
    </w:pPr>
    <w:rPr/>
  </w:style>
  <w:style w:styleId="style198" w:type="paragraph">
    <w:name w:val="Header and Footer"/>
    <w:basedOn w:val="style0"/>
    <w:next w:val="style198"/>
    <w:pPr>
      <w:tabs>
        <w:tab w:leader="none" w:pos="4819" w:val="center"/>
        <w:tab w:leader="none" w:pos="9638" w:val="right"/>
      </w:tabs>
      <w:suppressLineNumbers/>
    </w:pPr>
    <w:rPr/>
  </w:style>
  <w:style w:styleId="style199" w:type="paragraph">
    <w:name w:val="Cabeçalho"/>
    <w:basedOn w:val="style0"/>
    <w:next w:val="style199"/>
    <w:pPr>
      <w:tabs>
        <w:tab w:leader="none" w:pos="4818" w:val="center"/>
        <w:tab w:leader="none" w:pos="9637" w:val="right"/>
      </w:tabs>
      <w:suppressLineNumbers/>
    </w:pPr>
    <w:rPr/>
  </w:style>
  <w:style w:styleId="style200" w:type="paragraph">
    <w:name w:val="Rodapé"/>
    <w:basedOn w:val="style0"/>
    <w:next w:val="style200"/>
    <w:pPr>
      <w:tabs>
        <w:tab w:leader="none" w:pos="4819" w:val="center"/>
        <w:tab w:leader="none" w:pos="9638" w:val="right"/>
      </w:tabs>
      <w:suppressLineNumbers/>
    </w:pPr>
    <w:rPr/>
  </w:style>
  <w:style w:styleId="style201" w:type="paragraph">
    <w:name w:val="Conteúdo da tabela"/>
    <w:basedOn w:val="style0"/>
    <w:next w:val="style201"/>
    <w:pPr>
      <w:suppressLineNumbers/>
    </w:pPr>
    <w:rPr/>
  </w:style>
  <w:style w:styleId="style202" w:type="paragraph">
    <w:name w:val="Título da tabela"/>
    <w:basedOn w:val="style201"/>
    <w:next w:val="style202"/>
    <w:pPr>
      <w:jc w:val="center"/>
      <w:suppressLineNumbers/>
    </w:pPr>
    <w:rPr>
      <w:b/>
      <w:bCs/>
    </w:rPr>
  </w:style>
  <w:style w:styleId="style203" w:type="paragraph">
    <w:name w:val="Nota de rodapé"/>
    <w:basedOn w:val="style0"/>
    <w:next w:val="style203"/>
    <w:pPr>
      <w:ind w:hanging="283" w:left="283" w:right="0"/>
      <w:suppressLineNumbers/>
    </w:pPr>
    <w:rPr>
      <w:sz w:val="20"/>
      <w:szCs w:val="20"/>
    </w:rPr>
  </w:style>
  <w:style w:styleId="style204" w:type="paragraph">
    <w:name w:val="Linha horizontal"/>
    <w:basedOn w:val="style0"/>
    <w:next w:val="style179"/>
    <w:pPr>
      <w:pBdr>
        <w:bottom w:color="808080" w:space="0" w:sz="2" w:val="double"/>
      </w:pBdr>
      <w:suppressLineNumbers/>
      <w:spacing w:after="283" w:before="0"/>
    </w:pPr>
    <w:rPr>
      <w:sz w:val="12"/>
      <w:szCs w:val="12"/>
    </w:rPr>
  </w:style>
  <w:style w:styleId="style205" w:type="paragraph">
    <w:name w:val="Recuo de corpo de texto 31"/>
    <w:basedOn w:val="style0"/>
    <w:next w:val="style205"/>
    <w:pPr>
      <w:jc w:val="both"/>
      <w:widowControl w:val="off"/>
      <w:ind w:firstLine="1134" w:left="567" w:right="0"/>
    </w:pPr>
    <w:rPr>
      <w:sz w:val="22"/>
      <w:rFonts w:ascii="Tahoma" w:cs="Tahoma" w:hAnsi="Tahoma"/>
    </w:rPr>
  </w:style>
  <w:style w:styleId="style206" w:type="paragraph">
    <w:name w:val="Recuo de corpo de texto 21"/>
    <w:basedOn w:val="style0"/>
    <w:next w:val="style206"/>
    <w:pPr>
      <w:jc w:val="both"/>
      <w:widowControl w:val="off"/>
      <w:ind w:hanging="0" w:left="1701" w:right="0"/>
    </w:pPr>
    <w:rPr>
      <w:sz w:val="22"/>
    </w:rPr>
  </w:style>
  <w:style w:styleId="style207" w:type="paragraph">
    <w:name w:val="Body Text Indent 3"/>
    <w:basedOn w:val="style0"/>
    <w:next w:val="style207"/>
    <w:pPr>
      <w:jc w:val="both"/>
      <w:ind w:firstLine="1134" w:left="0" w:right="0"/>
      <w:spacing w:line="480" w:lineRule="atLeast"/>
    </w:pPr>
    <w:rPr>
      <w:sz w:val="24"/>
    </w:rPr>
  </w:style>
  <w:style w:styleId="style208" w:type="paragraph">
    <w:name w:val="Corpo de texto 21"/>
    <w:basedOn w:val="style0"/>
    <w:next w:val="style208"/>
    <w:pPr>
      <w:jc w:val="both"/>
      <w:widowControl w:val="off"/>
      <w:suppressAutoHyphens w:val="true"/>
    </w:pPr>
    <w:rPr>
      <w:sz w:val="28"/>
    </w:rPr>
  </w:style>
  <w:style w:styleId="style209" w:type="paragraph">
    <w:name w:val="Texto pré-formatado"/>
    <w:basedOn w:val="style0"/>
    <w:next w:val="style209"/>
    <w:pPr>
      <w:spacing w:after="0" w:before="0"/>
    </w:pPr>
    <w:rPr>
      <w:sz w:val="20"/>
      <w:szCs w:val="20"/>
      <w:rFonts w:ascii="Courier New" w:cs="Courier New" w:eastAsia="Courier New" w:hAnsi="Courier New"/>
    </w:rPr>
  </w:style>
  <w:style w:styleId="style210" w:type="paragraph">
    <w:name w:val="Conteúdo de tabela"/>
    <w:basedOn w:val="style0"/>
    <w:next w:val="style210"/>
    <w:pPr>
      <w:suppressLineNumbers/>
    </w:pPr>
    <w:rPr/>
  </w:style>
  <w:style w:styleId="style211" w:type="paragraph">
    <w:name w:val="Título de tabela"/>
    <w:basedOn w:val="style201"/>
    <w:next w:val="style211"/>
    <w:pPr>
      <w:jc w:val="center"/>
      <w:suppressLineNumbers/>
    </w:pPr>
    <w:rPr>
      <w:b/>
      <w:bCs/>
    </w:rPr>
  </w:style>
  <w:style w:styleId="style212" w:type="paragraph">
    <w:name w:val="western"/>
    <w:basedOn w:val="style0"/>
    <w:next w:val="style212"/>
    <w:pPr>
      <w:spacing w:after="119" w:before="280"/>
    </w:pPr>
    <w:rPr/>
  </w:style>
  <w:style w:styleId="style213" w:type="paragraph">
    <w:name w:val="Normal (Web)"/>
    <w:basedOn w:val="style0"/>
    <w:next w:val="style213"/>
    <w:pPr>
      <w:spacing w:after="119" w:before="280"/>
    </w:pPr>
    <w:rPr/>
  </w:style>
  <w:style w:styleId="style214" w:type="paragraph">
    <w:name w:val="Corpo de texto 31"/>
    <w:basedOn w:val="style0"/>
    <w:next w:val="style214"/>
    <w:pPr>
      <w:spacing w:after="120" w:before="0"/>
    </w:pPr>
    <w:rPr>
      <w:sz w:val="16"/>
      <w:szCs w:val="16"/>
    </w:rPr>
  </w:style>
  <w:style w:styleId="style215" w:type="paragraph">
    <w:name w:val="Texto de balão"/>
    <w:basedOn w:val="style0"/>
    <w:next w:val="style215"/>
    <w:pPr/>
    <w:rPr>
      <w:sz w:val="16"/>
      <w:szCs w:val="16"/>
      <w:rFonts w:ascii="Tahoma" w:cs="Tahoma" w:hAnsi="Tahoma"/>
    </w:rPr>
  </w:style>
  <w:style w:styleId="style216" w:type="paragraph">
    <w:name w:val="Parágrafo da Lista"/>
    <w:basedOn w:val="style0"/>
    <w:next w:val="style216"/>
    <w:pPr>
      <w:ind w:hanging="0" w:left="708" w:right="0"/>
    </w:pPr>
    <w:rPr/>
  </w:style>
  <w:style w:styleId="style217" w:type="paragraph">
    <w:name w:val="Parágrafo Padrão"/>
    <w:basedOn w:val="style0"/>
    <w:next w:val="style217"/>
    <w:pPr>
      <w:jc w:val="both"/>
      <w:widowControl/>
      <w:tabs>
        <w:tab w:leader="none" w:pos="2835" w:val="left"/>
      </w:tabs>
      <w:suppressAutoHyphens w:val="false"/>
      <w:ind w:firstLine="1418" w:left="0" w:right="0"/>
      <w:spacing w:after="240" w:before="0" w:line="288" w:lineRule="atLeast"/>
    </w:pPr>
    <w:rPr>
      <w:szCs w:val="20"/>
      <w:rFonts w:ascii="Verdana" w:cs="Verdana" w:eastAsia="Times New Roman" w:hAnsi="Verdana"/>
    </w:rPr>
  </w:style>
  <w:style w:styleId="style218" w:type="paragraph">
    <w:name w:val="footnote text"/>
    <w:basedOn w:val="style0"/>
    <w:next w:val="style218"/>
    <w:pPr/>
    <w:rPr>
      <w:sz w:val="24"/>
      <w:szCs w:val="24"/>
    </w:rPr>
  </w:style>
  <w:style w:styleId="style219" w:type="paragraph">
    <w:name w:val="Recuo de corpo de texto 2"/>
    <w:basedOn w:val="style0"/>
    <w:next w:val="style219"/>
    <w:pPr>
      <w:ind w:hanging="0" w:left="283" w:right="0"/>
      <w:spacing w:after="120" w:before="0" w:line="480" w:lineRule="atLeast"/>
    </w:pPr>
    <w:rPr/>
  </w:style>
  <w:style w:styleId="style220" w:type="paragraph">
    <w:name w:val="Body Text 2"/>
    <w:basedOn w:val="style0"/>
    <w:next w:val="style220"/>
    <w:pPr>
      <w:jc w:val="both"/>
    </w:pPr>
    <w:rPr/>
  </w:style>
  <w:style w:styleId="style221" w:type="paragraph">
    <w:name w:val="Recuo de corpo de texto 24"/>
    <w:basedOn w:val="style0"/>
    <w:next w:val="style221"/>
    <w:pPr>
      <w:ind w:hanging="0" w:left="283" w:right="0"/>
      <w:spacing w:after="120" w:before="0" w:line="48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472</TotalTime>
  <Application>LibreOffice/6.2.8.2$Windows_X86_64 LibreOffice_project/f82ddfca21ebc1e222a662a32b25c0c9d20169ee</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2019-05-15T12:07:15.00Z</dcterms:created>
  <dc:language>pt</dc:language>
  <cp:lastPrinted>1995-11-21T17:41:00.00Z</cp:lastPrinted>
  <dcterms:modified xsi:type="dcterms:W3CDTF">2020-12-17T13:42:18.00Z</dcterms:modified>
  <cp:revision>36</cp:revision>
</cp:coreProperties>
</file>