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v:shapetype id="_x0000_t202" coordsize="21600,21600" o:spt="202.0" path="m,l,21600r21600,l21600,xe">
            <v:stroke joinstyle="miter"/>
            <v:path o:connecttype="rect" gradientshapeok="t"/>
          </v:shapetype>
          <v:shapetype id="_x0000_t202" coordsize="21600,21600" o:spt="202.0" path="m,l,21600r21600,l21600,xe">
            <v:stroke joinstyle="miter"/>
            <v:path o:connecttype="rect" gradientshapeok="t"/>
          </v:shapetype>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ind w:left="283.46456692913375" w:right="513.3070866141725" w:firstLine="0"/>
        <w:rPr>
          <w:sz w:val="20"/>
          <w:szCs w:val="20"/>
        </w:rPr>
      </w:pPr>
      <w:r w:rsidDel="00000000" w:rsidR="00000000" w:rsidRPr="00000000">
        <w:rPr>
          <w:rtl w:val="0"/>
        </w:rPr>
      </w:r>
    </w:p>
    <w:p w:rsidR="00000000" w:rsidDel="00000000" w:rsidP="00000000" w:rsidRDefault="00000000" w:rsidRPr="00000000" w14:paraId="00000003">
      <w:pPr>
        <w:ind w:left="283.46456692913375" w:right="513.3070866141725" w:firstLine="0"/>
        <w:rPr>
          <w:sz w:val="20"/>
          <w:szCs w:val="20"/>
        </w:rPr>
      </w:pPr>
      <w:r w:rsidDel="00000000" w:rsidR="00000000" w:rsidRPr="00000000">
        <w:rPr>
          <w:rtl w:val="0"/>
        </w:rPr>
      </w:r>
    </w:p>
    <w:p w:rsidR="00000000" w:rsidDel="00000000" w:rsidP="00000000" w:rsidRDefault="00000000" w:rsidRPr="00000000" w14:paraId="00000004">
      <w:pPr>
        <w:ind w:left="283.46456692913375" w:right="513.3070866141725" w:firstLine="0"/>
        <w:rPr>
          <w:sz w:val="20"/>
          <w:szCs w:val="20"/>
        </w:rPr>
      </w:pPr>
      <w:r w:rsidDel="00000000" w:rsidR="00000000" w:rsidRPr="00000000">
        <w:rPr>
          <w:rtl w:val="0"/>
        </w:rPr>
      </w:r>
    </w:p>
    <w:tbl>
      <w:tblPr>
        <w:tblStyle w:val="Table1"/>
        <w:tblW w:w="13995.0" w:type="dxa"/>
        <w:jc w:val="left"/>
        <w:tblInd w:w="1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00"/>
        <w:gridCol w:w="6030"/>
        <w:gridCol w:w="6165"/>
        <w:tblGridChange w:id="0">
          <w:tblGrid>
            <w:gridCol w:w="1800"/>
            <w:gridCol w:w="6030"/>
            <w:gridCol w:w="6165"/>
          </w:tblGrid>
        </w:tblGridChange>
      </w:tblGrid>
      <w:tr>
        <w:trPr>
          <w:cantSplit w:val="0"/>
          <w:trHeight w:val="540" w:hRule="atLeast"/>
          <w:tblHeader w:val="0"/>
        </w:trPr>
        <w:tc>
          <w:tcPr>
            <w:vAlign w:val="center"/>
          </w:tcPr>
          <w:p w:rsidR="00000000" w:rsidDel="00000000" w:rsidP="00000000" w:rsidRDefault="00000000" w:rsidRPr="00000000" w14:paraId="00000005">
            <w:pPr>
              <w:ind w:left="0" w:right="-42.51968503936979" w:firstLine="0"/>
              <w:jc w:val="center"/>
              <w:rPr>
                <w:b w:val="1"/>
                <w:vertAlign w:val="baseline"/>
              </w:rPr>
            </w:pPr>
            <w:r w:rsidDel="00000000" w:rsidR="00000000" w:rsidRPr="00000000">
              <w:rPr>
                <w:b w:val="1"/>
                <w:vertAlign w:val="baseline"/>
                <w:rtl w:val="0"/>
              </w:rPr>
              <w:t xml:space="preserve">MAT</w:t>
            </w:r>
            <w:r w:rsidDel="00000000" w:rsidR="00000000" w:rsidRPr="00000000">
              <w:rPr>
                <w:b w:val="1"/>
                <w:rtl w:val="0"/>
              </w:rPr>
              <w:t xml:space="preserve">E</w:t>
            </w:r>
            <w:r w:rsidDel="00000000" w:rsidR="00000000" w:rsidRPr="00000000">
              <w:rPr>
                <w:b w:val="1"/>
                <w:vertAlign w:val="baseline"/>
                <w:rtl w:val="0"/>
              </w:rPr>
              <w:t xml:space="preserve">RIAL</w:t>
            </w:r>
          </w:p>
        </w:tc>
        <w:tc>
          <w:tcPr>
            <w:vAlign w:val="center"/>
          </w:tcPr>
          <w:p w:rsidR="00000000" w:rsidDel="00000000" w:rsidP="00000000" w:rsidRDefault="00000000" w:rsidRPr="00000000" w14:paraId="00000006">
            <w:pPr>
              <w:ind w:left="283.46456692913375" w:right="513.3070866141725" w:firstLine="0"/>
              <w:jc w:val="center"/>
              <w:rPr>
                <w:b w:val="1"/>
                <w:vertAlign w:val="baseline"/>
              </w:rPr>
            </w:pPr>
            <w:r w:rsidDel="00000000" w:rsidR="00000000" w:rsidRPr="00000000">
              <w:rPr>
                <w:b w:val="1"/>
                <w:vertAlign w:val="baseline"/>
                <w:rtl w:val="0"/>
              </w:rPr>
              <w:t xml:space="preserve">ESPECIFICAÇÃO TÉCNICA</w:t>
            </w:r>
          </w:p>
        </w:tc>
        <w:tc>
          <w:tcPr>
            <w:vAlign w:val="center"/>
          </w:tcPr>
          <w:p w:rsidR="00000000" w:rsidDel="00000000" w:rsidP="00000000" w:rsidRDefault="00000000" w:rsidRPr="00000000" w14:paraId="00000007">
            <w:pPr>
              <w:ind w:left="283.46456692913375" w:right="513.3070866141725" w:firstLine="0"/>
              <w:jc w:val="center"/>
              <w:rPr>
                <w:b w:val="1"/>
                <w:vertAlign w:val="baseline"/>
              </w:rPr>
            </w:pPr>
            <w:r w:rsidDel="00000000" w:rsidR="00000000" w:rsidRPr="00000000">
              <w:rPr>
                <w:b w:val="1"/>
                <w:vertAlign w:val="baseline"/>
                <w:rtl w:val="0"/>
              </w:rPr>
              <w:t xml:space="preserve">OBSERVAÇÕES – EMBALAGEM</w:t>
            </w:r>
          </w:p>
        </w:tc>
      </w:tr>
      <w:tr>
        <w:trPr>
          <w:cantSplit w:val="0"/>
          <w:trHeight w:val="2265" w:hRule="atLeast"/>
          <w:tblHeader w:val="0"/>
        </w:trPr>
        <w:tc>
          <w:tcPr>
            <w:vAlign w:val="center"/>
          </w:tcPr>
          <w:p w:rsidR="00000000" w:rsidDel="00000000" w:rsidP="00000000" w:rsidRDefault="00000000" w:rsidRPr="00000000" w14:paraId="00000008">
            <w:pPr>
              <w:ind w:left="0" w:right="-42.51968503936979" w:firstLine="0"/>
              <w:jc w:val="center"/>
              <w:rPr>
                <w:sz w:val="20"/>
                <w:szCs w:val="20"/>
                <w:vertAlign w:val="baseline"/>
              </w:rPr>
            </w:pPr>
            <w:r w:rsidDel="00000000" w:rsidR="00000000" w:rsidRPr="00000000">
              <w:rPr>
                <w:b w:val="1"/>
                <w:sz w:val="20"/>
                <w:szCs w:val="20"/>
                <w:vertAlign w:val="baseline"/>
                <w:rtl w:val="0"/>
              </w:rPr>
              <w:t xml:space="preserve">TOUCA</w:t>
            </w:r>
            <w:r w:rsidDel="00000000" w:rsidR="00000000" w:rsidRPr="00000000">
              <w:rPr>
                <w:b w:val="1"/>
                <w:sz w:val="20"/>
                <w:szCs w:val="20"/>
                <w:rtl w:val="0"/>
              </w:rPr>
              <w:t xml:space="preserve"> </w:t>
            </w:r>
            <w:r w:rsidDel="00000000" w:rsidR="00000000" w:rsidRPr="00000000">
              <w:rPr>
                <w:b w:val="1"/>
                <w:sz w:val="20"/>
                <w:szCs w:val="20"/>
                <w:vertAlign w:val="baseline"/>
                <w:rtl w:val="0"/>
              </w:rPr>
              <w:t xml:space="preserve">CIRÚRGICA</w:t>
            </w:r>
            <w:r w:rsidDel="00000000" w:rsidR="00000000" w:rsidRPr="00000000">
              <w:rPr>
                <w:b w:val="1"/>
                <w:sz w:val="20"/>
                <w:szCs w:val="20"/>
                <w:rtl w:val="0"/>
              </w:rPr>
              <w:t xml:space="preserve"> </w:t>
            </w:r>
            <w:r w:rsidDel="00000000" w:rsidR="00000000" w:rsidRPr="00000000">
              <w:rPr>
                <w:b w:val="1"/>
                <w:sz w:val="20"/>
                <w:szCs w:val="20"/>
                <w:vertAlign w:val="baseline"/>
                <w:rtl w:val="0"/>
              </w:rPr>
              <w:t xml:space="preserve">DESCARTÁVE</w:t>
            </w:r>
            <w:r w:rsidDel="00000000" w:rsidR="00000000" w:rsidRPr="00000000">
              <w:rPr>
                <w:sz w:val="20"/>
                <w:szCs w:val="20"/>
                <w:vertAlign w:val="baseline"/>
                <w:rtl w:val="0"/>
              </w:rPr>
              <w:t xml:space="preserve">L</w:t>
            </w:r>
          </w:p>
        </w:tc>
        <w:tc>
          <w:tcPr>
            <w:vAlign w:val="center"/>
          </w:tcPr>
          <w:p w:rsidR="00000000" w:rsidDel="00000000" w:rsidP="00000000" w:rsidRDefault="00000000" w:rsidRPr="00000000" w14:paraId="00000009">
            <w:pPr>
              <w:ind w:left="283.46456692913375" w:right="513.3070866141725" w:firstLine="0"/>
              <w:jc w:val="both"/>
              <w:rPr>
                <w:sz w:val="20"/>
                <w:szCs w:val="20"/>
                <w:vertAlign w:val="baseline"/>
              </w:rPr>
            </w:pPr>
            <w:r w:rsidDel="00000000" w:rsidR="00000000" w:rsidRPr="00000000">
              <w:rPr>
                <w:rtl w:val="0"/>
              </w:rPr>
            </w:r>
          </w:p>
          <w:p w:rsidR="00000000" w:rsidDel="00000000" w:rsidP="00000000" w:rsidRDefault="00000000" w:rsidRPr="00000000" w14:paraId="0000000A">
            <w:pPr>
              <w:ind w:left="283.46456692913375" w:right="513.3070866141725" w:firstLine="0"/>
              <w:jc w:val="both"/>
              <w:rPr>
                <w:sz w:val="20"/>
                <w:szCs w:val="20"/>
                <w:vertAlign w:val="baseline"/>
              </w:rPr>
            </w:pPr>
            <w:r w:rsidDel="00000000" w:rsidR="00000000" w:rsidRPr="00000000">
              <w:rPr>
                <w:sz w:val="20"/>
                <w:szCs w:val="20"/>
                <w:vertAlign w:val="baseline"/>
                <w:rtl w:val="0"/>
              </w:rPr>
              <w:t xml:space="preserve">Touca cirúrgica uso único, para uso hospitalar, confeccionada a base de fibras 100% polipropileno, </w:t>
            </w:r>
            <w:r w:rsidDel="00000000" w:rsidR="00000000" w:rsidRPr="00000000">
              <w:rPr>
                <w:sz w:val="20"/>
                <w:szCs w:val="20"/>
                <w:rtl w:val="0"/>
              </w:rPr>
              <w:t xml:space="preserve">hipoalergênico,</w:t>
            </w:r>
            <w:r w:rsidDel="00000000" w:rsidR="00000000" w:rsidRPr="00000000">
              <w:rPr>
                <w:sz w:val="20"/>
                <w:szCs w:val="20"/>
                <w:vertAlign w:val="baseline"/>
                <w:rtl w:val="0"/>
              </w:rPr>
              <w:t xml:space="preserve"> com gramatura mínima 20g/m2, formato anatômico redondo ou sanfonado, resistente, inodora, com capacidade de ventilação, bordas bem acabadas, totalmente providas de elástico, proporcionando fixação adequada à cabeça sem apertar e que proporcione proteção total dos cabelos.</w:t>
            </w:r>
          </w:p>
        </w:tc>
        <w:tc>
          <w:tcPr>
            <w:vAlign w:val="center"/>
          </w:tcPr>
          <w:p w:rsidR="00000000" w:rsidDel="00000000" w:rsidP="00000000" w:rsidRDefault="00000000" w:rsidRPr="00000000" w14:paraId="0000000B">
            <w:pPr>
              <w:numPr>
                <w:ilvl w:val="0"/>
                <w:numId w:val="4"/>
              </w:numPr>
              <w:tabs>
                <w:tab w:val="left" w:leader="none" w:pos="578"/>
              </w:tabs>
              <w:ind w:left="283.46456692913375" w:right="513.3070866141725" w:firstLine="0"/>
              <w:jc w:val="both"/>
              <w:rPr>
                <w:sz w:val="20"/>
                <w:szCs w:val="20"/>
              </w:rPr>
            </w:pPr>
            <w:r w:rsidDel="00000000" w:rsidR="00000000" w:rsidRPr="00000000">
              <w:rPr>
                <w:sz w:val="20"/>
                <w:szCs w:val="20"/>
                <w:vertAlign w:val="baseline"/>
                <w:rtl w:val="0"/>
              </w:rPr>
              <w:t xml:space="preserve">O produto deverá ser acondicionado de forma a garantir a integridade do produto até o uso e reembalado de acordo com a praxe do fabricante e rotulado conforme a legislação em vigor.</w:t>
            </w:r>
            <w:r w:rsidDel="00000000" w:rsidR="00000000" w:rsidRPr="00000000">
              <w:rPr>
                <w:rtl w:val="0"/>
              </w:rPr>
            </w:r>
          </w:p>
          <w:p w:rsidR="00000000" w:rsidDel="00000000" w:rsidP="00000000" w:rsidRDefault="00000000" w:rsidRPr="00000000" w14:paraId="0000000C">
            <w:pPr>
              <w:numPr>
                <w:ilvl w:val="0"/>
                <w:numId w:val="4"/>
              </w:numPr>
              <w:tabs>
                <w:tab w:val="left" w:leader="none" w:pos="578"/>
              </w:tabs>
              <w:ind w:left="283.46456692913375" w:right="513.3070866141725" w:firstLine="0"/>
              <w:jc w:val="both"/>
              <w:rPr>
                <w:sz w:val="20"/>
                <w:szCs w:val="20"/>
              </w:rPr>
            </w:pPr>
            <w:r w:rsidDel="00000000" w:rsidR="00000000" w:rsidRPr="00000000">
              <w:rPr>
                <w:sz w:val="20"/>
                <w:szCs w:val="20"/>
                <w:vertAlign w:val="baseline"/>
                <w:rtl w:val="0"/>
              </w:rPr>
              <w:t xml:space="preserve">Deverá constar na embalagem nome e CNPJ do fabricante ou distribuidor, procedência, nº do lote, data de fabricação ou prazo de validade, nº do Registro no Ministério da Saúde.</w:t>
            </w:r>
            <w:r w:rsidDel="00000000" w:rsidR="00000000" w:rsidRPr="00000000">
              <w:rPr>
                <w:rtl w:val="0"/>
              </w:rPr>
            </w:r>
          </w:p>
        </w:tc>
      </w:tr>
      <w:tr>
        <w:trPr>
          <w:cantSplit w:val="0"/>
          <w:trHeight w:val="4710" w:hRule="atLeast"/>
          <w:tblHeader w:val="0"/>
        </w:trPr>
        <w:tc>
          <w:tcPr>
            <w:vAlign w:val="center"/>
          </w:tcPr>
          <w:p w:rsidR="00000000" w:rsidDel="00000000" w:rsidP="00000000" w:rsidRDefault="00000000" w:rsidRPr="00000000" w14:paraId="0000000D">
            <w:pPr>
              <w:tabs>
                <w:tab w:val="left" w:leader="none" w:pos="1312"/>
                <w:tab w:val="left" w:leader="none" w:pos="3333"/>
                <w:tab w:val="left" w:leader="none" w:pos="4322"/>
              </w:tabs>
              <w:ind w:left="0" w:right="-42.51968503936979" w:firstLine="0"/>
              <w:jc w:val="center"/>
              <w:rPr>
                <w:b w:val="1"/>
                <w:sz w:val="20"/>
                <w:szCs w:val="20"/>
                <w:vertAlign w:val="baseline"/>
              </w:rPr>
            </w:pPr>
            <w:r w:rsidDel="00000000" w:rsidR="00000000" w:rsidRPr="00000000">
              <w:rPr>
                <w:b w:val="1"/>
                <w:sz w:val="20"/>
                <w:szCs w:val="20"/>
                <w:vertAlign w:val="baseline"/>
                <w:rtl w:val="0"/>
              </w:rPr>
              <w:t xml:space="preserve">LUVA</w:t>
            </w:r>
            <w:r w:rsidDel="00000000" w:rsidR="00000000" w:rsidRPr="00000000">
              <w:rPr>
                <w:b w:val="1"/>
                <w:sz w:val="20"/>
                <w:szCs w:val="20"/>
                <w:rtl w:val="0"/>
              </w:rPr>
              <w:t xml:space="preserve"> DE </w:t>
            </w:r>
            <w:r w:rsidDel="00000000" w:rsidR="00000000" w:rsidRPr="00000000">
              <w:rPr>
                <w:b w:val="1"/>
                <w:sz w:val="20"/>
                <w:szCs w:val="20"/>
                <w:vertAlign w:val="baseline"/>
                <w:rtl w:val="0"/>
              </w:rPr>
              <w:t xml:space="preserve">PROCEDIMENTO</w:t>
            </w:r>
            <w:r w:rsidDel="00000000" w:rsidR="00000000" w:rsidRPr="00000000">
              <w:rPr>
                <w:b w:val="1"/>
                <w:sz w:val="20"/>
                <w:szCs w:val="20"/>
                <w:rtl w:val="0"/>
              </w:rPr>
              <w:t xml:space="preserve"> EM LÁTEX </w:t>
            </w:r>
            <w:r w:rsidDel="00000000" w:rsidR="00000000" w:rsidRPr="00000000">
              <w:rPr>
                <w:b w:val="1"/>
                <w:sz w:val="20"/>
                <w:szCs w:val="20"/>
                <w:vertAlign w:val="baseline"/>
                <w:rtl w:val="0"/>
              </w:rPr>
              <w:t xml:space="preserve">C/ TALCO,</w:t>
            </w:r>
            <w:r w:rsidDel="00000000" w:rsidR="00000000" w:rsidRPr="00000000">
              <w:rPr>
                <w:b w:val="1"/>
                <w:sz w:val="20"/>
                <w:szCs w:val="20"/>
                <w:rtl w:val="0"/>
              </w:rPr>
              <w:t xml:space="preserve"> </w:t>
            </w:r>
            <w:r w:rsidDel="00000000" w:rsidR="00000000" w:rsidRPr="00000000">
              <w:rPr>
                <w:b w:val="1"/>
                <w:sz w:val="20"/>
                <w:szCs w:val="20"/>
                <w:vertAlign w:val="baseline"/>
                <w:rtl w:val="0"/>
              </w:rPr>
              <w:t xml:space="preserve">AMBIDESTRA, DESCARTÁVEL.</w:t>
            </w:r>
          </w:p>
          <w:p w:rsidR="00000000" w:rsidDel="00000000" w:rsidP="00000000" w:rsidRDefault="00000000" w:rsidRPr="00000000" w14:paraId="0000000E">
            <w:pPr>
              <w:ind w:left="0" w:right="-42.51968503936979" w:firstLine="0"/>
              <w:jc w:val="center"/>
              <w:rPr>
                <w:b w:val="1"/>
                <w:sz w:val="20"/>
                <w:szCs w:val="20"/>
                <w:vertAlign w:val="baseline"/>
              </w:rPr>
            </w:pPr>
            <w:r w:rsidDel="00000000" w:rsidR="00000000" w:rsidRPr="00000000">
              <w:rPr>
                <w:b w:val="1"/>
                <w:sz w:val="20"/>
                <w:szCs w:val="20"/>
                <w:vertAlign w:val="baseline"/>
                <w:rtl w:val="0"/>
              </w:rPr>
              <w:t xml:space="preserve">TAMANHOS: </w:t>
            </w:r>
          </w:p>
          <w:p w:rsidR="00000000" w:rsidDel="00000000" w:rsidP="00000000" w:rsidRDefault="00000000" w:rsidRPr="00000000" w14:paraId="0000000F">
            <w:pPr>
              <w:ind w:left="0" w:right="-42.51968503936979" w:firstLine="0"/>
              <w:jc w:val="center"/>
              <w:rPr>
                <w:b w:val="1"/>
                <w:sz w:val="20"/>
                <w:szCs w:val="20"/>
                <w:vertAlign w:val="baseline"/>
              </w:rPr>
            </w:pPr>
            <w:r w:rsidDel="00000000" w:rsidR="00000000" w:rsidRPr="00000000">
              <w:rPr>
                <w:b w:val="1"/>
                <w:sz w:val="20"/>
                <w:szCs w:val="20"/>
                <w:vertAlign w:val="baseline"/>
                <w:rtl w:val="0"/>
              </w:rPr>
              <w:t xml:space="preserve">PP, P, M</w:t>
            </w:r>
            <w:r w:rsidDel="00000000" w:rsidR="00000000" w:rsidRPr="00000000">
              <w:rPr>
                <w:b w:val="1"/>
                <w:sz w:val="20"/>
                <w:szCs w:val="20"/>
                <w:rtl w:val="0"/>
              </w:rPr>
              <w:t xml:space="preserve">,</w:t>
            </w:r>
            <w:r w:rsidDel="00000000" w:rsidR="00000000" w:rsidRPr="00000000">
              <w:rPr>
                <w:b w:val="1"/>
                <w:sz w:val="20"/>
                <w:szCs w:val="20"/>
                <w:vertAlign w:val="baseline"/>
                <w:rtl w:val="0"/>
              </w:rPr>
              <w:t xml:space="preserve"> G</w:t>
            </w:r>
          </w:p>
        </w:tc>
        <w:tc>
          <w:tcPr>
            <w:vAlign w:val="center"/>
          </w:tcPr>
          <w:p w:rsidR="00000000" w:rsidDel="00000000" w:rsidP="00000000" w:rsidRDefault="00000000" w:rsidRPr="00000000" w14:paraId="00000010">
            <w:pPr>
              <w:ind w:left="283.46456692913375" w:right="513.3070866141725" w:firstLine="0"/>
              <w:jc w:val="both"/>
              <w:rPr>
                <w:sz w:val="20"/>
                <w:szCs w:val="20"/>
                <w:vertAlign w:val="baseline"/>
              </w:rPr>
            </w:pPr>
            <w:r w:rsidDel="00000000" w:rsidR="00000000" w:rsidRPr="00000000">
              <w:rPr>
                <w:rtl w:val="0"/>
              </w:rPr>
            </w:r>
          </w:p>
          <w:p w:rsidR="00000000" w:rsidDel="00000000" w:rsidP="00000000" w:rsidRDefault="00000000" w:rsidRPr="00000000" w14:paraId="00000011">
            <w:pPr>
              <w:ind w:left="283.46456692913375" w:right="513.3070866141725" w:firstLine="0"/>
              <w:jc w:val="both"/>
              <w:rPr>
                <w:sz w:val="20"/>
                <w:szCs w:val="20"/>
                <w:vertAlign w:val="baseline"/>
              </w:rPr>
            </w:pPr>
            <w:r w:rsidDel="00000000" w:rsidR="00000000" w:rsidRPr="00000000">
              <w:rPr>
                <w:rtl w:val="0"/>
              </w:rPr>
            </w:r>
          </w:p>
          <w:p w:rsidR="00000000" w:rsidDel="00000000" w:rsidP="00000000" w:rsidRDefault="00000000" w:rsidRPr="00000000" w14:paraId="00000012">
            <w:pPr>
              <w:ind w:left="283.46456692913375" w:right="513.3070866141725" w:firstLine="0"/>
              <w:jc w:val="both"/>
              <w:rPr>
                <w:sz w:val="20"/>
                <w:szCs w:val="20"/>
                <w:vertAlign w:val="baseline"/>
              </w:rPr>
            </w:pPr>
            <w:r w:rsidDel="00000000" w:rsidR="00000000" w:rsidRPr="00000000">
              <w:rPr>
                <w:sz w:val="20"/>
                <w:szCs w:val="20"/>
                <w:vertAlign w:val="baseline"/>
                <w:rtl w:val="0"/>
              </w:rPr>
              <w:t xml:space="preserve">Luva para procedimento não cirúrgico, tamanho PP, Pequeno, </w:t>
            </w:r>
            <w:r w:rsidDel="00000000" w:rsidR="00000000" w:rsidRPr="00000000">
              <w:rPr>
                <w:sz w:val="20"/>
                <w:szCs w:val="20"/>
                <w:rtl w:val="0"/>
              </w:rPr>
              <w:t xml:space="preserve">Médio</w:t>
            </w:r>
            <w:r w:rsidDel="00000000" w:rsidR="00000000" w:rsidRPr="00000000">
              <w:rPr>
                <w:sz w:val="20"/>
                <w:szCs w:val="20"/>
                <w:vertAlign w:val="baseline"/>
                <w:rtl w:val="0"/>
              </w:rPr>
              <w:t xml:space="preserve"> e Grande , não estéril, uso único, confeccionada em látex de borracha natural, c/ textura uniforme e lisa, ambidestra, levemente lubrificada c/ pó bioabsorvível não prejudicial à saúde, hipoalergênico. Punhos devidamente acabados, gravados com caracteres indeléveis e nítidos o nome comercial da empresa fabricante nacional ou nome do importador, o lote de fabricação e o número do CA.</w:t>
            </w:r>
          </w:p>
        </w:tc>
        <w:tc>
          <w:tcPr>
            <w:vAlign w:val="center"/>
          </w:tcPr>
          <w:p w:rsidR="00000000" w:rsidDel="00000000" w:rsidP="00000000" w:rsidRDefault="00000000" w:rsidRPr="00000000" w14:paraId="00000013">
            <w:pPr>
              <w:numPr>
                <w:ilvl w:val="0"/>
                <w:numId w:val="6"/>
              </w:numPr>
              <w:tabs>
                <w:tab w:val="left" w:leader="none" w:pos="578"/>
              </w:tabs>
              <w:ind w:left="283.46456692913375" w:right="513.3070866141725" w:firstLine="0"/>
              <w:jc w:val="both"/>
              <w:rPr>
                <w:sz w:val="20"/>
                <w:szCs w:val="20"/>
              </w:rPr>
            </w:pPr>
            <w:r w:rsidDel="00000000" w:rsidR="00000000" w:rsidRPr="00000000">
              <w:rPr>
                <w:sz w:val="20"/>
                <w:szCs w:val="20"/>
                <w:vertAlign w:val="baseline"/>
                <w:rtl w:val="0"/>
              </w:rPr>
              <w:t xml:space="preserve">O produto </w:t>
            </w:r>
            <w:r w:rsidDel="00000000" w:rsidR="00000000" w:rsidRPr="00000000">
              <w:rPr>
                <w:sz w:val="20"/>
                <w:szCs w:val="20"/>
                <w:rtl w:val="0"/>
              </w:rPr>
              <w:t xml:space="preserve">deverá</w:t>
            </w:r>
            <w:r w:rsidDel="00000000" w:rsidR="00000000" w:rsidRPr="00000000">
              <w:rPr>
                <w:sz w:val="20"/>
                <w:szCs w:val="20"/>
                <w:vertAlign w:val="baseline"/>
                <w:rtl w:val="0"/>
              </w:rPr>
              <w:t xml:space="preserve"> ser embalado em caixa tipo dispenser com 100 unidades.</w:t>
            </w:r>
            <w:r w:rsidDel="00000000" w:rsidR="00000000" w:rsidRPr="00000000">
              <w:rPr>
                <w:rtl w:val="0"/>
              </w:rPr>
            </w:r>
          </w:p>
          <w:p w:rsidR="00000000" w:rsidDel="00000000" w:rsidP="00000000" w:rsidRDefault="00000000" w:rsidRPr="00000000" w14:paraId="00000014">
            <w:pPr>
              <w:numPr>
                <w:ilvl w:val="0"/>
                <w:numId w:val="6"/>
              </w:numPr>
              <w:tabs>
                <w:tab w:val="left" w:leader="none" w:pos="578"/>
              </w:tabs>
              <w:ind w:left="283.46456692913375" w:right="513.3070866141725" w:firstLine="0"/>
              <w:jc w:val="both"/>
              <w:rPr>
                <w:sz w:val="20"/>
                <w:szCs w:val="20"/>
              </w:rPr>
            </w:pPr>
            <w:r w:rsidDel="00000000" w:rsidR="00000000" w:rsidRPr="00000000">
              <w:rPr>
                <w:sz w:val="20"/>
                <w:szCs w:val="20"/>
                <w:vertAlign w:val="baseline"/>
                <w:rtl w:val="0"/>
              </w:rPr>
              <w:t xml:space="preserve">Deverá possuir especificação do selo de identificação da conformidade avaliada impressa na embalagem (SELO </w:t>
            </w:r>
            <w:r w:rsidDel="00000000" w:rsidR="00000000" w:rsidRPr="00000000">
              <w:rPr>
                <w:sz w:val="20"/>
                <w:szCs w:val="20"/>
                <w:rtl w:val="0"/>
              </w:rPr>
              <w:t xml:space="preserve">DE</w:t>
            </w:r>
            <w:r w:rsidDel="00000000" w:rsidR="00000000" w:rsidRPr="00000000">
              <w:rPr>
                <w:sz w:val="20"/>
                <w:szCs w:val="20"/>
                <w:vertAlign w:val="baseline"/>
                <w:rtl w:val="0"/>
              </w:rPr>
              <w:t xml:space="preserve"> SEGURANÇA - INMETRO)</w:t>
            </w:r>
            <w:r w:rsidDel="00000000" w:rsidR="00000000" w:rsidRPr="00000000">
              <w:rPr>
                <w:rtl w:val="0"/>
              </w:rPr>
            </w:r>
          </w:p>
          <w:p w:rsidR="00000000" w:rsidDel="00000000" w:rsidP="00000000" w:rsidRDefault="00000000" w:rsidRPr="00000000" w14:paraId="00000015">
            <w:pPr>
              <w:numPr>
                <w:ilvl w:val="0"/>
                <w:numId w:val="6"/>
              </w:numPr>
              <w:tabs>
                <w:tab w:val="left" w:leader="none" w:pos="578"/>
              </w:tabs>
              <w:ind w:left="283.46456692913375" w:right="513.3070866141725" w:firstLine="0"/>
              <w:jc w:val="both"/>
              <w:rPr>
                <w:sz w:val="20"/>
                <w:szCs w:val="20"/>
              </w:rPr>
            </w:pPr>
            <w:r w:rsidDel="00000000" w:rsidR="00000000" w:rsidRPr="00000000">
              <w:rPr>
                <w:sz w:val="20"/>
                <w:szCs w:val="20"/>
                <w:vertAlign w:val="baseline"/>
                <w:rtl w:val="0"/>
              </w:rPr>
              <w:t xml:space="preserve">O produto deverá ser reembalado de acordo conforme a praxe do fabricante garantindo a sua integridade até o uso e rotulado conforme a legislação em vigor.</w:t>
            </w:r>
            <w:r w:rsidDel="00000000" w:rsidR="00000000" w:rsidRPr="00000000">
              <w:rPr>
                <w:rtl w:val="0"/>
              </w:rPr>
            </w:r>
          </w:p>
          <w:p w:rsidR="00000000" w:rsidDel="00000000" w:rsidP="00000000" w:rsidRDefault="00000000" w:rsidRPr="00000000" w14:paraId="00000016">
            <w:pPr>
              <w:numPr>
                <w:ilvl w:val="0"/>
                <w:numId w:val="6"/>
              </w:numPr>
              <w:tabs>
                <w:tab w:val="left" w:leader="none" w:pos="578"/>
              </w:tabs>
              <w:ind w:left="283.46456692913375" w:right="513.3070866141725" w:firstLine="0"/>
              <w:jc w:val="both"/>
              <w:rPr>
                <w:sz w:val="20"/>
                <w:szCs w:val="20"/>
              </w:rPr>
            </w:pPr>
            <w:r w:rsidDel="00000000" w:rsidR="00000000" w:rsidRPr="00000000">
              <w:rPr>
                <w:sz w:val="20"/>
                <w:szCs w:val="20"/>
                <w:vertAlign w:val="baseline"/>
                <w:rtl w:val="0"/>
              </w:rPr>
              <w:t xml:space="preserve">Identificação: O produto deverá possuir nº de</w:t>
            </w:r>
            <w:r w:rsidDel="00000000" w:rsidR="00000000" w:rsidRPr="00000000">
              <w:rPr>
                <w:sz w:val="20"/>
                <w:szCs w:val="20"/>
                <w:rtl w:val="0"/>
              </w:rPr>
              <w:t xml:space="preserve"> </w:t>
            </w:r>
            <w:r w:rsidDel="00000000" w:rsidR="00000000" w:rsidRPr="00000000">
              <w:rPr>
                <w:sz w:val="20"/>
                <w:szCs w:val="20"/>
                <w:vertAlign w:val="baseline"/>
                <w:rtl w:val="0"/>
              </w:rPr>
              <w:t xml:space="preserve">lote de fabricação, número do CA e o nome comercial do fabricante nacional ou do I</w:t>
            </w:r>
            <w:r w:rsidDel="00000000" w:rsidR="00000000" w:rsidRPr="00000000">
              <w:rPr>
                <w:sz w:val="20"/>
                <w:szCs w:val="20"/>
                <w:rtl w:val="0"/>
              </w:rPr>
              <w:t xml:space="preserve">mportador impresso em cada luva.</w:t>
            </w:r>
          </w:p>
          <w:p w:rsidR="00000000" w:rsidDel="00000000" w:rsidP="00000000" w:rsidRDefault="00000000" w:rsidRPr="00000000" w14:paraId="00000017">
            <w:pPr>
              <w:numPr>
                <w:ilvl w:val="0"/>
                <w:numId w:val="3"/>
              </w:numPr>
              <w:tabs>
                <w:tab w:val="left" w:leader="none" w:pos="576"/>
              </w:tabs>
              <w:ind w:left="283.46456692913375" w:right="513.3070866141725" w:firstLine="0"/>
              <w:jc w:val="both"/>
              <w:rPr>
                <w:sz w:val="20"/>
                <w:szCs w:val="20"/>
              </w:rPr>
            </w:pPr>
            <w:r w:rsidDel="00000000" w:rsidR="00000000" w:rsidRPr="00000000">
              <w:rPr>
                <w:sz w:val="20"/>
                <w:szCs w:val="20"/>
                <w:rtl w:val="0"/>
              </w:rPr>
              <w:t xml:space="preserve">Deverá constar na embalagem nome e CNPJ do fabricante ou distribuidor, procedência, nº do lote, data de fabricação, prazo de validade, nº do Registro no Ministério da Saúde, Nº do Certificado de Aprovação (CA) no Ministério do Trabalho.</w:t>
            </w:r>
          </w:p>
          <w:p w:rsidR="00000000" w:rsidDel="00000000" w:rsidP="00000000" w:rsidRDefault="00000000" w:rsidRPr="00000000" w14:paraId="00000018">
            <w:pPr>
              <w:ind w:left="283.46456692913375" w:right="513.3070866141725" w:firstLine="0"/>
              <w:jc w:val="both"/>
              <w:rPr>
                <w:sz w:val="20"/>
                <w:szCs w:val="20"/>
              </w:rPr>
            </w:pPr>
            <w:r w:rsidDel="00000000" w:rsidR="00000000" w:rsidRPr="00000000">
              <w:rPr>
                <w:rtl w:val="0"/>
              </w:rPr>
            </w:r>
          </w:p>
        </w:tc>
      </w:tr>
    </w:tbl>
    <w:p w:rsidR="00000000" w:rsidDel="00000000" w:rsidP="00000000" w:rsidRDefault="00000000" w:rsidRPr="00000000" w14:paraId="00000019">
      <w:pPr>
        <w:ind w:left="283.46456692913375" w:right="513.3070866141725" w:firstLine="0"/>
        <w:jc w:val="both"/>
        <w:rPr>
          <w:sz w:val="20"/>
          <w:szCs w:val="20"/>
        </w:rPr>
      </w:pPr>
      <w:r w:rsidDel="00000000" w:rsidR="00000000" w:rsidRPr="00000000">
        <w:rPr>
          <w:rtl w:val="0"/>
        </w:rPr>
      </w:r>
    </w:p>
    <w:p w:rsidR="00000000" w:rsidDel="00000000" w:rsidP="00000000" w:rsidRDefault="00000000" w:rsidRPr="00000000" w14:paraId="0000001A">
      <w:pPr>
        <w:ind w:left="283.46456692913375" w:right="513.3070866141725" w:firstLine="0"/>
        <w:jc w:val="both"/>
        <w:rPr>
          <w:sz w:val="20"/>
          <w:szCs w:val="20"/>
        </w:rPr>
      </w:pPr>
      <w:r w:rsidDel="00000000" w:rsidR="00000000" w:rsidRPr="00000000">
        <w:rPr>
          <w:rtl w:val="0"/>
        </w:rPr>
      </w:r>
    </w:p>
    <w:p w:rsidR="00000000" w:rsidDel="00000000" w:rsidP="00000000" w:rsidRDefault="00000000" w:rsidRPr="00000000" w14:paraId="0000001B">
      <w:pPr>
        <w:ind w:left="283.46456692913375" w:right="513.3070866141725" w:firstLine="0"/>
        <w:jc w:val="both"/>
        <w:rPr>
          <w:sz w:val="20"/>
          <w:szCs w:val="20"/>
        </w:rPr>
      </w:pPr>
      <w:r w:rsidDel="00000000" w:rsidR="00000000" w:rsidRPr="00000000">
        <w:rPr>
          <w:rtl w:val="0"/>
        </w:rPr>
      </w:r>
    </w:p>
    <w:p w:rsidR="00000000" w:rsidDel="00000000" w:rsidP="00000000" w:rsidRDefault="00000000" w:rsidRPr="00000000" w14:paraId="0000001C">
      <w:pPr>
        <w:ind w:left="283.46456692913375" w:right="513.3070866141725" w:firstLine="0"/>
        <w:jc w:val="both"/>
        <w:rPr>
          <w:sz w:val="20"/>
          <w:szCs w:val="20"/>
        </w:rPr>
      </w:pPr>
      <w:r w:rsidDel="00000000" w:rsidR="00000000" w:rsidRPr="00000000">
        <w:rPr>
          <w:rtl w:val="0"/>
        </w:rPr>
      </w:r>
    </w:p>
    <w:p w:rsidR="00000000" w:rsidDel="00000000" w:rsidP="00000000" w:rsidRDefault="00000000" w:rsidRPr="00000000" w14:paraId="0000001D">
      <w:pPr>
        <w:ind w:left="283.46456692913375" w:right="513.3070866141725" w:firstLine="0"/>
        <w:jc w:val="both"/>
        <w:rPr>
          <w:sz w:val="20"/>
          <w:szCs w:val="20"/>
        </w:rPr>
      </w:pPr>
      <w:r w:rsidDel="00000000" w:rsidR="00000000" w:rsidRPr="00000000">
        <w:rPr>
          <w:rtl w:val="0"/>
        </w:rPr>
      </w:r>
    </w:p>
    <w:p w:rsidR="00000000" w:rsidDel="00000000" w:rsidP="00000000" w:rsidRDefault="00000000" w:rsidRPr="00000000" w14:paraId="0000001E">
      <w:pPr>
        <w:ind w:left="283.46456692913375" w:right="513.3070866141725" w:firstLine="0"/>
        <w:jc w:val="both"/>
        <w:rPr>
          <w:sz w:val="20"/>
          <w:szCs w:val="20"/>
        </w:rPr>
      </w:pPr>
      <w:r w:rsidDel="00000000" w:rsidR="00000000" w:rsidRPr="00000000">
        <w:rPr>
          <w:rtl w:val="0"/>
        </w:rPr>
      </w:r>
    </w:p>
    <w:p w:rsidR="00000000" w:rsidDel="00000000" w:rsidP="00000000" w:rsidRDefault="00000000" w:rsidRPr="00000000" w14:paraId="0000001F">
      <w:pPr>
        <w:ind w:left="283.46456692913375" w:right="513.3070866141725" w:firstLine="0"/>
        <w:jc w:val="both"/>
        <w:rPr>
          <w:sz w:val="20"/>
          <w:szCs w:val="20"/>
        </w:rPr>
      </w:pPr>
      <w:r w:rsidDel="00000000" w:rsidR="00000000" w:rsidRPr="00000000">
        <w:rPr>
          <w:rtl w:val="0"/>
        </w:rPr>
      </w:r>
    </w:p>
    <w:p w:rsidR="00000000" w:rsidDel="00000000" w:rsidP="00000000" w:rsidRDefault="00000000" w:rsidRPr="00000000" w14:paraId="00000020">
      <w:pPr>
        <w:ind w:left="283.46456692913375" w:right="513.3070866141725" w:firstLine="0"/>
        <w:jc w:val="both"/>
        <w:rPr>
          <w:sz w:val="20"/>
          <w:szCs w:val="20"/>
        </w:rPr>
      </w:pPr>
      <w:r w:rsidDel="00000000" w:rsidR="00000000" w:rsidRPr="00000000">
        <w:rPr>
          <w:rtl w:val="0"/>
        </w:rPr>
      </w:r>
    </w:p>
    <w:p w:rsidR="00000000" w:rsidDel="00000000" w:rsidP="00000000" w:rsidRDefault="00000000" w:rsidRPr="00000000" w14:paraId="00000021">
      <w:pPr>
        <w:ind w:left="283.46456692913375" w:right="513.3070866141725" w:firstLine="0"/>
        <w:jc w:val="both"/>
        <w:rPr>
          <w:sz w:val="20"/>
          <w:szCs w:val="20"/>
          <w:vertAlign w:val="baseline"/>
        </w:rPr>
      </w:pPr>
      <w:r w:rsidDel="00000000" w:rsidR="00000000" w:rsidRPr="00000000">
        <w:rPr>
          <w:rtl w:val="0"/>
        </w:rPr>
      </w:r>
    </w:p>
    <w:tbl>
      <w:tblPr>
        <w:tblStyle w:val="Table2"/>
        <w:tblW w:w="13995.0" w:type="dxa"/>
        <w:jc w:val="left"/>
        <w:tblInd w:w="1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95"/>
        <w:gridCol w:w="6015"/>
        <w:gridCol w:w="6285"/>
        <w:tblGridChange w:id="0">
          <w:tblGrid>
            <w:gridCol w:w="1695"/>
            <w:gridCol w:w="6015"/>
            <w:gridCol w:w="6285"/>
          </w:tblGrid>
        </w:tblGridChange>
      </w:tblGrid>
      <w:tr>
        <w:trPr>
          <w:cantSplit w:val="0"/>
          <w:trHeight w:val="4094.677734375" w:hRule="atLeast"/>
          <w:tblHeader w:val="0"/>
        </w:trPr>
        <w:tc>
          <w:tcPr>
            <w:vAlign w:val="center"/>
          </w:tcPr>
          <w:p w:rsidR="00000000" w:rsidDel="00000000" w:rsidP="00000000" w:rsidRDefault="00000000" w:rsidRPr="00000000" w14:paraId="00000022">
            <w:pPr>
              <w:tabs>
                <w:tab w:val="left" w:leader="none" w:pos="1437"/>
                <w:tab w:val="left" w:leader="none" w:pos="2848"/>
                <w:tab w:val="left" w:leader="none" w:pos="3323"/>
                <w:tab w:val="left" w:leader="none" w:pos="4322"/>
              </w:tabs>
              <w:ind w:left="0" w:right="-5.787401574803113" w:firstLine="0"/>
              <w:jc w:val="center"/>
              <w:rPr>
                <w:b w:val="1"/>
                <w:sz w:val="20"/>
                <w:szCs w:val="20"/>
                <w:vertAlign w:val="baseline"/>
              </w:rPr>
            </w:pPr>
            <w:r w:rsidDel="00000000" w:rsidR="00000000" w:rsidRPr="00000000">
              <w:rPr>
                <w:b w:val="1"/>
                <w:sz w:val="20"/>
                <w:szCs w:val="20"/>
                <w:vertAlign w:val="baseline"/>
                <w:rtl w:val="0"/>
              </w:rPr>
              <w:t xml:space="preserve">MÁSCARA</w:t>
            </w:r>
            <w:r w:rsidDel="00000000" w:rsidR="00000000" w:rsidRPr="00000000">
              <w:rPr>
                <w:b w:val="1"/>
                <w:sz w:val="20"/>
                <w:szCs w:val="20"/>
                <w:rtl w:val="0"/>
              </w:rPr>
              <w:t xml:space="preserve"> CIRÚRGICA</w:t>
            </w:r>
            <w:r w:rsidDel="00000000" w:rsidR="00000000" w:rsidRPr="00000000">
              <w:rPr>
                <w:rtl w:val="0"/>
              </w:rPr>
            </w:r>
          </w:p>
          <w:p w:rsidR="00000000" w:rsidDel="00000000" w:rsidP="00000000" w:rsidRDefault="00000000" w:rsidRPr="00000000" w14:paraId="00000023">
            <w:pPr>
              <w:tabs>
                <w:tab w:val="left" w:leader="none" w:pos="1437"/>
                <w:tab w:val="left" w:leader="none" w:pos="2848"/>
                <w:tab w:val="left" w:leader="none" w:pos="3323"/>
                <w:tab w:val="left" w:leader="none" w:pos="4322"/>
              </w:tabs>
              <w:ind w:left="0" w:right="-5.787401574803113" w:firstLine="0"/>
              <w:jc w:val="center"/>
              <w:rPr>
                <w:b w:val="1"/>
                <w:sz w:val="20"/>
                <w:szCs w:val="20"/>
              </w:rPr>
            </w:pPr>
            <w:r w:rsidDel="00000000" w:rsidR="00000000" w:rsidRPr="00000000">
              <w:rPr>
                <w:b w:val="1"/>
                <w:sz w:val="20"/>
                <w:szCs w:val="20"/>
                <w:vertAlign w:val="baseline"/>
                <w:rtl w:val="0"/>
              </w:rPr>
              <w:t xml:space="preserve">C/ FILTRO,</w:t>
            </w:r>
            <w:r w:rsidDel="00000000" w:rsidR="00000000" w:rsidRPr="00000000">
              <w:rPr>
                <w:rtl w:val="0"/>
              </w:rPr>
            </w:r>
          </w:p>
          <w:p w:rsidR="00000000" w:rsidDel="00000000" w:rsidP="00000000" w:rsidRDefault="00000000" w:rsidRPr="00000000" w14:paraId="00000024">
            <w:pPr>
              <w:tabs>
                <w:tab w:val="left" w:leader="none" w:pos="1437"/>
                <w:tab w:val="left" w:leader="none" w:pos="2848"/>
                <w:tab w:val="left" w:leader="none" w:pos="3323"/>
                <w:tab w:val="left" w:leader="none" w:pos="4322"/>
              </w:tabs>
              <w:ind w:left="0" w:right="-5.787401574803113" w:firstLine="0"/>
              <w:jc w:val="center"/>
              <w:rPr>
                <w:b w:val="1"/>
                <w:sz w:val="20"/>
                <w:szCs w:val="20"/>
                <w:vertAlign w:val="baseline"/>
              </w:rPr>
            </w:pPr>
            <w:r w:rsidDel="00000000" w:rsidR="00000000" w:rsidRPr="00000000">
              <w:rPr>
                <w:b w:val="1"/>
                <w:sz w:val="20"/>
                <w:szCs w:val="20"/>
                <w:vertAlign w:val="baseline"/>
                <w:rtl w:val="0"/>
              </w:rPr>
              <w:t xml:space="preserve">C/</w:t>
            </w:r>
            <w:r w:rsidDel="00000000" w:rsidR="00000000" w:rsidRPr="00000000">
              <w:rPr>
                <w:b w:val="1"/>
                <w:sz w:val="20"/>
                <w:szCs w:val="20"/>
                <w:rtl w:val="0"/>
              </w:rPr>
              <w:t xml:space="preserve"> </w:t>
            </w:r>
            <w:r w:rsidDel="00000000" w:rsidR="00000000" w:rsidRPr="00000000">
              <w:rPr>
                <w:b w:val="1"/>
                <w:sz w:val="20"/>
                <w:szCs w:val="20"/>
                <w:vertAlign w:val="baseline"/>
                <w:rtl w:val="0"/>
              </w:rPr>
              <w:t xml:space="preserve">FITILHO, DESCARTÁVEL</w:t>
            </w:r>
          </w:p>
        </w:tc>
        <w:tc>
          <w:tcPr>
            <w:vAlign w:val="center"/>
          </w:tcPr>
          <w:p w:rsidR="00000000" w:rsidDel="00000000" w:rsidP="00000000" w:rsidRDefault="00000000" w:rsidRPr="00000000" w14:paraId="00000025">
            <w:pPr>
              <w:ind w:left="283.46456692913375" w:right="513.3070866141725" w:firstLine="0"/>
              <w:jc w:val="both"/>
              <w:rPr>
                <w:sz w:val="20"/>
                <w:szCs w:val="20"/>
                <w:vertAlign w:val="baseline"/>
              </w:rPr>
            </w:pPr>
            <w:r w:rsidDel="00000000" w:rsidR="00000000" w:rsidRPr="00000000">
              <w:rPr>
                <w:sz w:val="20"/>
                <w:szCs w:val="20"/>
                <w:vertAlign w:val="baseline"/>
                <w:rtl w:val="0"/>
              </w:rPr>
              <w:t xml:space="preserve">Máscara cirúrgica, uso único, composta de 03 (três) camadas (interna, externa e filtro), sendo as camadas interna e externa de polipropileno com no mínimo 15 g/ m² e filtro composto por celulose e poliéster de no mínimo 15 g /m², que assegure filtragem maior que 95% para partículas de 1 a 2 micras. Deve ter formato retangular e tamanho mínimo de 17 cm x 9 cm, com pregas horizontais fechadas. Dotada de borda em toda sua extensão, clip nasal embutido, ajustável e resistente, com fitilhos (tiras) com no mínimo 20 cm de comprimento, para a sua fixação, capazes de proporcionar ajuste perfeito ao usuário, isenta de emendas, manchas ou qualquer outro defeito prejudicial à sua finalidade.</w:t>
            </w:r>
          </w:p>
        </w:tc>
        <w:tc>
          <w:tcPr>
            <w:vAlign w:val="center"/>
          </w:tcPr>
          <w:p w:rsidR="00000000" w:rsidDel="00000000" w:rsidP="00000000" w:rsidRDefault="00000000" w:rsidRPr="00000000" w14:paraId="00000026">
            <w:pPr>
              <w:numPr>
                <w:ilvl w:val="0"/>
                <w:numId w:val="1"/>
              </w:numPr>
              <w:tabs>
                <w:tab w:val="left" w:leader="none" w:pos="437"/>
              </w:tabs>
              <w:ind w:left="283.46456692913375" w:right="513.3070866141725" w:firstLine="0"/>
              <w:jc w:val="both"/>
              <w:rPr>
                <w:sz w:val="20"/>
                <w:szCs w:val="20"/>
              </w:rPr>
            </w:pPr>
            <w:r w:rsidDel="00000000" w:rsidR="00000000" w:rsidRPr="00000000">
              <w:rPr>
                <w:sz w:val="20"/>
                <w:szCs w:val="20"/>
                <w:vertAlign w:val="baseline"/>
                <w:rtl w:val="0"/>
              </w:rPr>
              <w:t xml:space="preserve">O produto deverá ser acondicionado de forma a garantir a integridade do produto até o uso e reembalado de acordo com a praxe do fabricante e rotulado conforme a legislação em vigor.</w:t>
            </w:r>
            <w:r w:rsidDel="00000000" w:rsidR="00000000" w:rsidRPr="00000000">
              <w:rPr>
                <w:rtl w:val="0"/>
              </w:rPr>
            </w:r>
          </w:p>
          <w:p w:rsidR="00000000" w:rsidDel="00000000" w:rsidP="00000000" w:rsidRDefault="00000000" w:rsidRPr="00000000" w14:paraId="00000027">
            <w:pPr>
              <w:numPr>
                <w:ilvl w:val="0"/>
                <w:numId w:val="1"/>
              </w:numPr>
              <w:tabs>
                <w:tab w:val="left" w:leader="none" w:pos="437"/>
              </w:tabs>
              <w:ind w:left="283.46456692913375" w:right="513.3070866141725" w:firstLine="0"/>
              <w:jc w:val="both"/>
              <w:rPr>
                <w:sz w:val="20"/>
                <w:szCs w:val="20"/>
              </w:rPr>
            </w:pPr>
            <w:r w:rsidDel="00000000" w:rsidR="00000000" w:rsidRPr="00000000">
              <w:rPr>
                <w:sz w:val="20"/>
                <w:szCs w:val="20"/>
                <w:vertAlign w:val="baseline"/>
                <w:rtl w:val="0"/>
              </w:rPr>
              <w:t xml:space="preserve">Deverá constar na embalagem nome e CNPJ do fabricante ou distribuidor, procedência, nº do lote, data de fabricação ou prazo de validade, nº do Registro no Ministério da Saúde.</w:t>
            </w:r>
            <w:r w:rsidDel="00000000" w:rsidR="00000000" w:rsidRPr="00000000">
              <w:rPr>
                <w:rtl w:val="0"/>
              </w:rPr>
            </w:r>
          </w:p>
        </w:tc>
      </w:tr>
      <w:tr>
        <w:trPr>
          <w:cantSplit w:val="0"/>
          <w:trHeight w:val="4350" w:hRule="atLeast"/>
          <w:tblHeader w:val="0"/>
        </w:trPr>
        <w:tc>
          <w:tcPr>
            <w:vAlign w:val="center"/>
          </w:tcPr>
          <w:p w:rsidR="00000000" w:rsidDel="00000000" w:rsidP="00000000" w:rsidRDefault="00000000" w:rsidRPr="00000000" w14:paraId="00000028">
            <w:pPr>
              <w:tabs>
                <w:tab w:val="left" w:leader="none" w:pos="2469"/>
                <w:tab w:val="left" w:leader="none" w:pos="3201"/>
              </w:tabs>
              <w:ind w:left="0" w:right="-5.787401574803113" w:firstLine="0"/>
              <w:jc w:val="center"/>
              <w:rPr>
                <w:b w:val="1"/>
                <w:sz w:val="20"/>
                <w:szCs w:val="20"/>
              </w:rPr>
            </w:pPr>
            <w:r w:rsidDel="00000000" w:rsidR="00000000" w:rsidRPr="00000000">
              <w:rPr>
                <w:b w:val="1"/>
                <w:sz w:val="20"/>
                <w:szCs w:val="20"/>
                <w:vertAlign w:val="baseline"/>
                <w:rtl w:val="0"/>
              </w:rPr>
              <w:t xml:space="preserve">MÁSCARA</w:t>
            </w:r>
            <w:r w:rsidDel="00000000" w:rsidR="00000000" w:rsidRPr="00000000">
              <w:rPr>
                <w:b w:val="1"/>
                <w:sz w:val="20"/>
                <w:szCs w:val="20"/>
                <w:rtl w:val="0"/>
              </w:rPr>
              <w:t xml:space="preserve"> </w:t>
            </w:r>
            <w:r w:rsidDel="00000000" w:rsidR="00000000" w:rsidRPr="00000000">
              <w:rPr>
                <w:b w:val="1"/>
                <w:sz w:val="20"/>
                <w:szCs w:val="20"/>
                <w:vertAlign w:val="baseline"/>
                <w:rtl w:val="0"/>
              </w:rPr>
              <w:t xml:space="preserve">FACIAL,</w:t>
            </w:r>
            <w:r w:rsidDel="00000000" w:rsidR="00000000" w:rsidRPr="00000000">
              <w:rPr>
                <w:b w:val="1"/>
                <w:sz w:val="20"/>
                <w:szCs w:val="20"/>
                <w:rtl w:val="0"/>
              </w:rPr>
              <w:t xml:space="preserve"> </w:t>
            </w:r>
            <w:r w:rsidDel="00000000" w:rsidR="00000000" w:rsidRPr="00000000">
              <w:rPr>
                <w:b w:val="1"/>
                <w:sz w:val="20"/>
                <w:szCs w:val="20"/>
                <w:vertAlign w:val="baseline"/>
                <w:rtl w:val="0"/>
              </w:rPr>
              <w:t xml:space="preserve">TIPO</w:t>
            </w:r>
            <w:r w:rsidDel="00000000" w:rsidR="00000000" w:rsidRPr="00000000">
              <w:rPr>
                <w:b w:val="1"/>
                <w:sz w:val="20"/>
                <w:szCs w:val="20"/>
                <w:rtl w:val="0"/>
              </w:rPr>
              <w:t xml:space="preserve"> </w:t>
            </w:r>
            <w:r w:rsidDel="00000000" w:rsidR="00000000" w:rsidRPr="00000000">
              <w:rPr>
                <w:b w:val="1"/>
                <w:sz w:val="20"/>
                <w:szCs w:val="20"/>
                <w:vertAlign w:val="baseline"/>
                <w:rtl w:val="0"/>
              </w:rPr>
              <w:t xml:space="preserve">RESPIRADOR,</w:t>
            </w:r>
            <w:r w:rsidDel="00000000" w:rsidR="00000000" w:rsidRPr="00000000">
              <w:rPr>
                <w:rtl w:val="0"/>
              </w:rPr>
            </w:r>
          </w:p>
          <w:p w:rsidR="00000000" w:rsidDel="00000000" w:rsidP="00000000" w:rsidRDefault="00000000" w:rsidRPr="00000000" w14:paraId="00000029">
            <w:pPr>
              <w:tabs>
                <w:tab w:val="left" w:leader="none" w:pos="2469"/>
                <w:tab w:val="left" w:leader="none" w:pos="3201"/>
              </w:tabs>
              <w:ind w:left="0" w:right="-5.787401574803113" w:firstLine="0"/>
              <w:jc w:val="center"/>
              <w:rPr>
                <w:b w:val="1"/>
                <w:sz w:val="20"/>
                <w:szCs w:val="20"/>
              </w:rPr>
            </w:pPr>
            <w:r w:rsidDel="00000000" w:rsidR="00000000" w:rsidRPr="00000000">
              <w:rPr>
                <w:b w:val="1"/>
                <w:sz w:val="20"/>
                <w:szCs w:val="20"/>
                <w:rtl w:val="0"/>
              </w:rPr>
              <w:t xml:space="preserve">DESCARTÁVEL</w:t>
            </w:r>
          </w:p>
          <w:p w:rsidR="00000000" w:rsidDel="00000000" w:rsidP="00000000" w:rsidRDefault="00000000" w:rsidRPr="00000000" w14:paraId="0000002A">
            <w:pPr>
              <w:ind w:left="0" w:right="-5.787401574803113" w:firstLine="0"/>
              <w:jc w:val="center"/>
              <w:rPr>
                <w:b w:val="1"/>
                <w:sz w:val="20"/>
                <w:szCs w:val="20"/>
              </w:rPr>
            </w:pPr>
            <w:r w:rsidDel="00000000" w:rsidR="00000000" w:rsidRPr="00000000">
              <w:rPr>
                <w:b w:val="1"/>
                <w:sz w:val="20"/>
                <w:szCs w:val="20"/>
                <w:rtl w:val="0"/>
              </w:rPr>
              <w:t xml:space="preserve">TAMANHO ADULTO: N 95</w:t>
            </w:r>
          </w:p>
        </w:tc>
        <w:tc>
          <w:tcPr>
            <w:vAlign w:val="center"/>
          </w:tcPr>
          <w:p w:rsidR="00000000" w:rsidDel="00000000" w:rsidP="00000000" w:rsidRDefault="00000000" w:rsidRPr="00000000" w14:paraId="0000002B">
            <w:pPr>
              <w:ind w:left="283.46456692913375" w:right="513.3070866141725" w:firstLine="0"/>
              <w:jc w:val="both"/>
              <w:rPr>
                <w:sz w:val="20"/>
                <w:szCs w:val="20"/>
                <w:vertAlign w:val="baseline"/>
              </w:rPr>
            </w:pPr>
            <w:r w:rsidDel="00000000" w:rsidR="00000000" w:rsidRPr="00000000">
              <w:rPr>
                <w:sz w:val="20"/>
                <w:szCs w:val="20"/>
                <w:vertAlign w:val="baseline"/>
                <w:rtl w:val="0"/>
              </w:rPr>
              <w:t xml:space="preserve">Máscara facial uso único, tamanho adulto , tipo respirador, com formato anatômico, clipe nasal e duplo sistema de tiras elásticas que </w:t>
            </w:r>
            <w:r w:rsidDel="00000000" w:rsidR="00000000" w:rsidRPr="00000000">
              <w:rPr>
                <w:sz w:val="20"/>
                <w:szCs w:val="20"/>
                <w:vertAlign w:val="baseline"/>
                <w:rtl w:val="0"/>
              </w:rPr>
              <w:t xml:space="preserve">proporcione</w:t>
            </w:r>
            <w:r w:rsidDel="00000000" w:rsidR="00000000" w:rsidRPr="00000000">
              <w:rPr>
                <w:sz w:val="20"/>
                <w:szCs w:val="20"/>
                <w:vertAlign w:val="baseline"/>
                <w:rtl w:val="0"/>
              </w:rPr>
              <w:t xml:space="preserve"> perfeita colocação, camadas filtrantes de fibras </w:t>
            </w:r>
            <w:r w:rsidDel="00000000" w:rsidR="00000000" w:rsidRPr="00000000">
              <w:rPr>
                <w:sz w:val="20"/>
                <w:szCs w:val="20"/>
                <w:rtl w:val="0"/>
              </w:rPr>
              <w:t xml:space="preserve">sintéticas, classe PFF2, feita de material não prejudicial a saúde, antialérgico, inodoro, macio, de resistência adequada à sua finalidade, livre de partículas, fiapos, emendas ou manchas. Deverá estar estampado o nº do Certificado de Aprovação do Ministério do Trabalho (C.A.) no produto sintéticas, classe PFF2, feita de material não prejudicial a saúde, antialérgico, inodoro, macio, de resistência adequada à sua finalidade, livre de partículas, fiapos, emendas ou manchas. Deverá estar estampado o nº do Certificado de Aprovação do Ministério do Trabalho (C.A.) no produto</w:t>
            </w:r>
            <w:r w:rsidDel="00000000" w:rsidR="00000000" w:rsidRPr="00000000">
              <w:rPr>
                <w:rtl w:val="0"/>
              </w:rPr>
            </w:r>
          </w:p>
        </w:tc>
        <w:tc>
          <w:tcPr>
            <w:vAlign w:val="center"/>
          </w:tcPr>
          <w:p w:rsidR="00000000" w:rsidDel="00000000" w:rsidP="00000000" w:rsidRDefault="00000000" w:rsidRPr="00000000" w14:paraId="0000002C">
            <w:pPr>
              <w:numPr>
                <w:ilvl w:val="0"/>
                <w:numId w:val="7"/>
              </w:numPr>
              <w:tabs>
                <w:tab w:val="left" w:leader="none" w:pos="437"/>
              </w:tabs>
              <w:ind w:left="283.46456692913375" w:right="513.3070866141725" w:firstLine="0"/>
              <w:jc w:val="both"/>
              <w:rPr>
                <w:sz w:val="20"/>
                <w:szCs w:val="20"/>
              </w:rPr>
            </w:pPr>
            <w:r w:rsidDel="00000000" w:rsidR="00000000" w:rsidRPr="00000000">
              <w:rPr>
                <w:sz w:val="20"/>
                <w:szCs w:val="20"/>
                <w:vertAlign w:val="baseline"/>
                <w:rtl w:val="0"/>
              </w:rPr>
              <w:t xml:space="preserve">Deverá constar na embalagem: nome do fabricante, CNPJ da empresa fabricante ou distribuidor, procedência, número do lote, prazo de validade, número do registro no </w:t>
            </w:r>
            <w:r w:rsidDel="00000000" w:rsidR="00000000" w:rsidRPr="00000000">
              <w:rPr>
                <w:sz w:val="20"/>
                <w:szCs w:val="20"/>
                <w:rtl w:val="0"/>
              </w:rPr>
              <w:t xml:space="preserve">Ministério da Saúde.</w:t>
            </w:r>
          </w:p>
          <w:p w:rsidR="00000000" w:rsidDel="00000000" w:rsidP="00000000" w:rsidRDefault="00000000" w:rsidRPr="00000000" w14:paraId="0000002D">
            <w:pPr>
              <w:numPr>
                <w:ilvl w:val="0"/>
                <w:numId w:val="5"/>
              </w:numPr>
              <w:tabs>
                <w:tab w:val="left" w:leader="none" w:pos="440"/>
              </w:tabs>
              <w:ind w:left="283.46456692913375" w:right="513.3070866141725" w:firstLine="0"/>
              <w:jc w:val="both"/>
              <w:rPr>
                <w:sz w:val="20"/>
                <w:szCs w:val="20"/>
              </w:rPr>
            </w:pPr>
            <w:r w:rsidDel="00000000" w:rsidR="00000000" w:rsidRPr="00000000">
              <w:rPr>
                <w:sz w:val="20"/>
                <w:szCs w:val="20"/>
                <w:rtl w:val="0"/>
              </w:rPr>
              <w:t xml:space="preserve">O produto deverá ser acondicionado individualmente, garantindo sua integridade até o momento de sua utilização.</w:t>
            </w:r>
          </w:p>
          <w:p w:rsidR="00000000" w:rsidDel="00000000" w:rsidP="00000000" w:rsidRDefault="00000000" w:rsidRPr="00000000" w14:paraId="0000002E">
            <w:pPr>
              <w:numPr>
                <w:ilvl w:val="0"/>
                <w:numId w:val="5"/>
              </w:numPr>
              <w:tabs>
                <w:tab w:val="left" w:leader="none" w:pos="440"/>
              </w:tabs>
              <w:ind w:left="283.46456692913375" w:right="513.3070866141725" w:firstLine="0"/>
              <w:jc w:val="both"/>
              <w:rPr>
                <w:sz w:val="20"/>
                <w:szCs w:val="20"/>
              </w:rPr>
            </w:pPr>
            <w:r w:rsidDel="00000000" w:rsidR="00000000" w:rsidRPr="00000000">
              <w:rPr>
                <w:sz w:val="20"/>
                <w:szCs w:val="20"/>
                <w:rtl w:val="0"/>
              </w:rPr>
              <w:t xml:space="preserve">Deverá constar na embalagem número do Certificado de Aprovação do Ministério do Trabalho (CA)</w:t>
            </w:r>
          </w:p>
        </w:tc>
      </w:tr>
    </w:tbl>
    <w:p w:rsidR="00000000" w:rsidDel="00000000" w:rsidP="00000000" w:rsidRDefault="00000000" w:rsidRPr="00000000" w14:paraId="0000002F">
      <w:pPr>
        <w:ind w:left="0" w:right="513.3070866141725" w:firstLine="0"/>
        <w:jc w:val="both"/>
        <w:rPr>
          <w:sz w:val="20"/>
          <w:szCs w:val="20"/>
          <w:vertAlign w:val="baseline"/>
        </w:rPr>
      </w:pPr>
      <w:r w:rsidDel="00000000" w:rsidR="00000000" w:rsidRPr="00000000">
        <w:rPr>
          <w:rtl w:val="0"/>
        </w:rPr>
      </w:r>
    </w:p>
    <w:tbl>
      <w:tblPr>
        <w:tblStyle w:val="Table3"/>
        <w:tblW w:w="14130.0" w:type="dxa"/>
        <w:jc w:val="left"/>
        <w:tblInd w:w="-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40"/>
        <w:gridCol w:w="6150"/>
        <w:gridCol w:w="2280"/>
        <w:gridCol w:w="1005"/>
        <w:gridCol w:w="900"/>
        <w:gridCol w:w="525"/>
        <w:gridCol w:w="1530"/>
        <w:tblGridChange w:id="0">
          <w:tblGrid>
            <w:gridCol w:w="1740"/>
            <w:gridCol w:w="6150"/>
            <w:gridCol w:w="2280"/>
            <w:gridCol w:w="1005"/>
            <w:gridCol w:w="900"/>
            <w:gridCol w:w="525"/>
            <w:gridCol w:w="1530"/>
          </w:tblGrid>
        </w:tblGridChange>
      </w:tblGrid>
      <w:tr>
        <w:trPr>
          <w:cantSplit w:val="0"/>
          <w:trHeight w:val="4260" w:hRule="atLeast"/>
          <w:tblHeader w:val="0"/>
        </w:trPr>
        <w:tc>
          <w:tcPr>
            <w:vAlign w:val="center"/>
          </w:tcPr>
          <w:p w:rsidR="00000000" w:rsidDel="00000000" w:rsidP="00000000" w:rsidRDefault="00000000" w:rsidRPr="00000000" w14:paraId="00000030">
            <w:pPr>
              <w:ind w:left="0" w:right="30.94488188976399" w:firstLine="0"/>
              <w:jc w:val="center"/>
              <w:rPr>
                <w:b w:val="1"/>
                <w:sz w:val="20"/>
                <w:szCs w:val="20"/>
                <w:vertAlign w:val="baseline"/>
              </w:rPr>
            </w:pPr>
            <w:r w:rsidDel="00000000" w:rsidR="00000000" w:rsidRPr="00000000">
              <w:rPr>
                <w:b w:val="1"/>
                <w:sz w:val="20"/>
                <w:szCs w:val="20"/>
                <w:vertAlign w:val="baseline"/>
                <w:rtl w:val="0"/>
              </w:rPr>
              <w:t xml:space="preserve">AVENTAL</w:t>
            </w:r>
            <w:r w:rsidDel="00000000" w:rsidR="00000000" w:rsidRPr="00000000">
              <w:rPr>
                <w:b w:val="1"/>
                <w:sz w:val="20"/>
                <w:szCs w:val="20"/>
                <w:rtl w:val="0"/>
              </w:rPr>
              <w:t xml:space="preserve"> DE </w:t>
            </w:r>
            <w:r w:rsidDel="00000000" w:rsidR="00000000" w:rsidRPr="00000000">
              <w:rPr>
                <w:b w:val="1"/>
                <w:sz w:val="20"/>
                <w:szCs w:val="20"/>
                <w:vertAlign w:val="baseline"/>
                <w:rtl w:val="0"/>
              </w:rPr>
              <w:t xml:space="preserve">PROCEDIMENTO, NÃO TECIDO, SMS, DESCARTÁVEL E</w:t>
            </w:r>
          </w:p>
          <w:p w:rsidR="00000000" w:rsidDel="00000000" w:rsidP="00000000" w:rsidRDefault="00000000" w:rsidRPr="00000000" w14:paraId="00000031">
            <w:pPr>
              <w:ind w:left="0" w:right="39.21259842519689" w:firstLine="0"/>
              <w:jc w:val="center"/>
              <w:rPr>
                <w:b w:val="1"/>
                <w:sz w:val="20"/>
                <w:szCs w:val="20"/>
                <w:vertAlign w:val="baseline"/>
              </w:rPr>
            </w:pPr>
            <w:r w:rsidDel="00000000" w:rsidR="00000000" w:rsidRPr="00000000">
              <w:rPr>
                <w:b w:val="1"/>
                <w:sz w:val="20"/>
                <w:szCs w:val="20"/>
                <w:vertAlign w:val="baseline"/>
                <w:rtl w:val="0"/>
              </w:rPr>
              <w:t xml:space="preserve">TAMANHO ÚNICO</w:t>
            </w:r>
          </w:p>
        </w:tc>
        <w:tc>
          <w:tcPr>
            <w:vAlign w:val="center"/>
          </w:tcPr>
          <w:p w:rsidR="00000000" w:rsidDel="00000000" w:rsidP="00000000" w:rsidRDefault="00000000" w:rsidRPr="00000000" w14:paraId="00000032">
            <w:pPr>
              <w:ind w:left="283.46456692913375" w:right="513.3070866141725" w:firstLine="0"/>
              <w:jc w:val="both"/>
              <w:rPr>
                <w:sz w:val="20"/>
                <w:szCs w:val="20"/>
                <w:vertAlign w:val="baseline"/>
              </w:rPr>
            </w:pPr>
            <w:r w:rsidDel="00000000" w:rsidR="00000000" w:rsidRPr="00000000">
              <w:rPr>
                <w:sz w:val="20"/>
                <w:szCs w:val="20"/>
                <w:vertAlign w:val="baseline"/>
                <w:rtl w:val="0"/>
              </w:rPr>
              <w:t xml:space="preserve">Avental para procedimento, indicado para proteção do tronco e membros superiores do usuário contra respingos de produtos químicos, sangue e fluídos corporais, uso único, não estéril, confeccionado em </w:t>
            </w:r>
            <w:r w:rsidDel="00000000" w:rsidR="00000000" w:rsidRPr="00000000">
              <w:rPr>
                <w:sz w:val="20"/>
                <w:szCs w:val="20"/>
                <w:rtl w:val="0"/>
              </w:rPr>
              <w:t xml:space="preserve">nãotecido</w:t>
            </w:r>
            <w:r w:rsidDel="00000000" w:rsidR="00000000" w:rsidRPr="00000000">
              <w:rPr>
                <w:sz w:val="20"/>
                <w:szCs w:val="20"/>
                <w:vertAlign w:val="baseline"/>
                <w:rtl w:val="0"/>
              </w:rPr>
              <w:t xml:space="preserve"> 100% polipropileno tecnologia SMS, com barreira microbiana e viral, com gramatura mínima de 30g/m2, leve e resistente, respirável ,repelente a líquidos, sem emendas, furos, rasgos ou defeitos, com bordas bem acabadas com costuras tipo overlock, decote redondo, mangas raglan ou convencional longas, com ajuste nos punhos por malha canelada , com abertura na parte posterior e fechamento total, através de tiras no pescoço e cintura , em comprimento suficientes para o fechamento. O avental deve medir no mínimo 120 cm de comprimento total e 140 cm de largura. Deverá apresentar no próprio avental, impresso em caracteres indeléveis e visíveis: o número de CA (Certificado de Aprovação</w:t>
            </w:r>
          </w:p>
        </w:tc>
        <w:tc>
          <w:tcPr>
            <w:gridSpan w:val="5"/>
            <w:vAlign w:val="center"/>
          </w:tcPr>
          <w:p w:rsidR="00000000" w:rsidDel="00000000" w:rsidP="00000000" w:rsidRDefault="00000000" w:rsidRPr="00000000" w14:paraId="00000033">
            <w:pPr>
              <w:numPr>
                <w:ilvl w:val="0"/>
                <w:numId w:val="2"/>
              </w:numPr>
              <w:tabs>
                <w:tab w:val="left" w:leader="none" w:pos="440"/>
              </w:tabs>
              <w:ind w:left="283.46456692913375" w:right="513.3070866141725" w:firstLine="0"/>
              <w:jc w:val="both"/>
              <w:rPr>
                <w:sz w:val="20"/>
                <w:szCs w:val="20"/>
              </w:rPr>
            </w:pPr>
            <w:r w:rsidDel="00000000" w:rsidR="00000000" w:rsidRPr="00000000">
              <w:rPr>
                <w:sz w:val="20"/>
                <w:szCs w:val="20"/>
                <w:vertAlign w:val="baseline"/>
                <w:rtl w:val="0"/>
              </w:rPr>
              <w:t xml:space="preserve">Identificação: exibir no corpo do produto, a marca do fabricante com CA ( Certificado de Aprovação).</w:t>
            </w:r>
            <w:r w:rsidDel="00000000" w:rsidR="00000000" w:rsidRPr="00000000">
              <w:rPr>
                <w:rtl w:val="0"/>
              </w:rPr>
            </w:r>
          </w:p>
          <w:p w:rsidR="00000000" w:rsidDel="00000000" w:rsidP="00000000" w:rsidRDefault="00000000" w:rsidRPr="00000000" w14:paraId="00000034">
            <w:pPr>
              <w:numPr>
                <w:ilvl w:val="0"/>
                <w:numId w:val="2"/>
              </w:numPr>
              <w:tabs>
                <w:tab w:val="left" w:leader="none" w:pos="440"/>
              </w:tabs>
              <w:ind w:left="283.46456692913375" w:right="513.3070866141725" w:firstLine="0"/>
              <w:jc w:val="both"/>
              <w:rPr>
                <w:sz w:val="20"/>
                <w:szCs w:val="20"/>
              </w:rPr>
            </w:pPr>
            <w:r w:rsidDel="00000000" w:rsidR="00000000" w:rsidRPr="00000000">
              <w:rPr>
                <w:sz w:val="20"/>
                <w:szCs w:val="20"/>
                <w:vertAlign w:val="baseline"/>
                <w:rtl w:val="0"/>
              </w:rPr>
              <w:t xml:space="preserve">Deverá constar na embalagem nome e CNPJ do fabricante ou distribuidor, procedência, nº do </w:t>
            </w:r>
            <w:r w:rsidDel="00000000" w:rsidR="00000000" w:rsidRPr="00000000">
              <w:rPr>
                <w:sz w:val="20"/>
                <w:szCs w:val="20"/>
                <w:rtl w:val="0"/>
              </w:rPr>
              <w:t xml:space="preserve">lote, data</w:t>
            </w:r>
            <w:r w:rsidDel="00000000" w:rsidR="00000000" w:rsidRPr="00000000">
              <w:rPr>
                <w:sz w:val="20"/>
                <w:szCs w:val="20"/>
                <w:vertAlign w:val="baseline"/>
                <w:rtl w:val="0"/>
              </w:rPr>
              <w:t xml:space="preserve"> de fabricação, prazo de validade, nº do Registro no Ministério da Saúde.</w:t>
            </w:r>
            <w:r w:rsidDel="00000000" w:rsidR="00000000" w:rsidRPr="00000000">
              <w:rPr>
                <w:rtl w:val="0"/>
              </w:rPr>
            </w:r>
          </w:p>
          <w:p w:rsidR="00000000" w:rsidDel="00000000" w:rsidP="00000000" w:rsidRDefault="00000000" w:rsidRPr="00000000" w14:paraId="00000035">
            <w:pPr>
              <w:numPr>
                <w:ilvl w:val="0"/>
                <w:numId w:val="2"/>
              </w:numPr>
              <w:tabs>
                <w:tab w:val="left" w:leader="none" w:pos="440"/>
              </w:tabs>
              <w:ind w:left="283.46456692913375" w:right="513.3070866141725" w:firstLine="0"/>
              <w:jc w:val="both"/>
              <w:rPr>
                <w:sz w:val="20"/>
                <w:szCs w:val="20"/>
              </w:rPr>
            </w:pPr>
            <w:r w:rsidDel="00000000" w:rsidR="00000000" w:rsidRPr="00000000">
              <w:rPr>
                <w:sz w:val="20"/>
                <w:szCs w:val="20"/>
                <w:vertAlign w:val="baseline"/>
                <w:rtl w:val="0"/>
              </w:rPr>
              <w:t xml:space="preserve">Identificação: exibir no corpo do produto, a marca do fabricante com CA ( Certificado de Aprovação).</w:t>
            </w:r>
            <w:r w:rsidDel="00000000" w:rsidR="00000000" w:rsidRPr="00000000">
              <w:rPr>
                <w:rtl w:val="0"/>
              </w:rPr>
            </w:r>
          </w:p>
          <w:p w:rsidR="00000000" w:rsidDel="00000000" w:rsidP="00000000" w:rsidRDefault="00000000" w:rsidRPr="00000000" w14:paraId="00000036">
            <w:pPr>
              <w:numPr>
                <w:ilvl w:val="0"/>
                <w:numId w:val="2"/>
              </w:numPr>
              <w:tabs>
                <w:tab w:val="left" w:leader="none" w:pos="440"/>
              </w:tabs>
              <w:ind w:left="283.46456692913375" w:right="513.3070866141725" w:firstLine="0"/>
              <w:jc w:val="both"/>
              <w:rPr>
                <w:sz w:val="20"/>
                <w:szCs w:val="20"/>
              </w:rPr>
            </w:pPr>
            <w:r w:rsidDel="00000000" w:rsidR="00000000" w:rsidRPr="00000000">
              <w:rPr>
                <w:sz w:val="20"/>
                <w:szCs w:val="20"/>
                <w:vertAlign w:val="baseline"/>
                <w:rtl w:val="0"/>
              </w:rPr>
              <w:t xml:space="preserve">Deverá constar na embalagem nome e CNPJ do fabricante ou distribuidor, procedência, nº do lote data de fabricação, prazo de validade, nº do Registro no Ministério da Saúde e CA</w:t>
            </w:r>
            <w:r w:rsidDel="00000000" w:rsidR="00000000" w:rsidRPr="00000000">
              <w:rPr>
                <w:rtl w:val="0"/>
              </w:rPr>
            </w:r>
          </w:p>
        </w:tc>
      </w:tr>
      <w:tr>
        <w:trPr>
          <w:cantSplit w:val="0"/>
          <w:trHeight w:val="2820" w:hRule="atLeast"/>
          <w:tblHeader w:val="0"/>
        </w:trPr>
        <w:tc>
          <w:tcPr>
            <w:vAlign w:val="center"/>
          </w:tcPr>
          <w:p w:rsidR="00000000" w:rsidDel="00000000" w:rsidP="00000000" w:rsidRDefault="00000000" w:rsidRPr="00000000" w14:paraId="0000003B">
            <w:pPr>
              <w:ind w:left="0" w:right="39.21259842519689" w:firstLine="0"/>
              <w:jc w:val="center"/>
              <w:rPr>
                <w:b w:val="1"/>
                <w:sz w:val="20"/>
                <w:szCs w:val="20"/>
                <w:vertAlign w:val="baseline"/>
              </w:rPr>
            </w:pPr>
            <w:r w:rsidDel="00000000" w:rsidR="00000000" w:rsidRPr="00000000">
              <w:rPr>
                <w:b w:val="1"/>
                <w:sz w:val="20"/>
                <w:szCs w:val="20"/>
                <w:rtl w:val="0"/>
              </w:rPr>
              <w:t xml:space="preserve">ÓCULOS DE PROTEÇÃO</w:t>
            </w:r>
            <w:r w:rsidDel="00000000" w:rsidR="00000000" w:rsidRPr="00000000">
              <w:rPr>
                <w:rtl w:val="0"/>
              </w:rPr>
            </w:r>
          </w:p>
        </w:tc>
        <w:tc>
          <w:tcPr>
            <w:vAlign w:val="center"/>
          </w:tcPr>
          <w:p w:rsidR="00000000" w:rsidDel="00000000" w:rsidP="00000000" w:rsidRDefault="00000000" w:rsidRPr="00000000" w14:paraId="0000003C">
            <w:pPr>
              <w:ind w:left="283.46456692913375" w:right="513.3070866141725" w:firstLine="0"/>
              <w:jc w:val="both"/>
              <w:rPr>
                <w:sz w:val="20"/>
                <w:szCs w:val="20"/>
              </w:rPr>
            </w:pPr>
            <w:r w:rsidDel="00000000" w:rsidR="00000000" w:rsidRPr="00000000">
              <w:rPr>
                <w:sz w:val="20"/>
                <w:szCs w:val="20"/>
                <w:rtl w:val="0"/>
              </w:rPr>
              <w:t xml:space="preserve">Óculos modelo de segurança e</w:t>
              <w:tab/>
              <w:t xml:space="preserve">de proteção confeccionado em policarbonato ou material similar, transparente e incolor ,leve, durável, resistente, sem rebarbas e cantos vivos , riscos ou qualquer defeito que cause lesões ao usuário. Confeccionado com hastes reguláveis e com perfeito ajuste individual. Material com elevado grau de proteção, incluindo proteção lateral , lentes com qualidade óptica, livres de distorções, que não embace e se adequem a profissionais que usem óculos com lentes corretivas. Resistente ao reprocessamento nos métodos normalmente usados de desinfecção.</w:t>
            </w:r>
          </w:p>
        </w:tc>
        <w:tc>
          <w:tcPr>
            <w:gridSpan w:val="5"/>
            <w:vAlign w:val="center"/>
          </w:tcPr>
          <w:p w:rsidR="00000000" w:rsidDel="00000000" w:rsidP="00000000" w:rsidRDefault="00000000" w:rsidRPr="00000000" w14:paraId="0000003D">
            <w:pPr>
              <w:numPr>
                <w:ilvl w:val="0"/>
                <w:numId w:val="9"/>
              </w:numPr>
              <w:ind w:left="283.4645669291342" w:right="513.3070866141725" w:hanging="15"/>
              <w:jc w:val="both"/>
              <w:rPr>
                <w:sz w:val="20"/>
                <w:szCs w:val="20"/>
                <w:u w:val="none"/>
              </w:rPr>
            </w:pPr>
            <w:r w:rsidDel="00000000" w:rsidR="00000000" w:rsidRPr="00000000">
              <w:rPr>
                <w:sz w:val="20"/>
                <w:szCs w:val="20"/>
                <w:rtl w:val="0"/>
              </w:rPr>
              <w:t xml:space="preserve"> O produto deverá ser acondicionado individualmente e reembalado de acordo com a praxe do fabricante, garantindo sua integridade até o uso. Rotulado conforme a legislação em vigor.</w:t>
            </w:r>
          </w:p>
          <w:p w:rsidR="00000000" w:rsidDel="00000000" w:rsidP="00000000" w:rsidRDefault="00000000" w:rsidRPr="00000000" w14:paraId="0000003E">
            <w:pPr>
              <w:numPr>
                <w:ilvl w:val="0"/>
                <w:numId w:val="9"/>
              </w:numPr>
              <w:tabs>
                <w:tab w:val="left" w:leader="none" w:pos="437"/>
              </w:tabs>
              <w:ind w:left="283.4645669291342" w:right="513.3070866141725" w:hanging="15"/>
              <w:jc w:val="both"/>
              <w:rPr>
                <w:sz w:val="20"/>
                <w:szCs w:val="20"/>
              </w:rPr>
            </w:pPr>
            <w:r w:rsidDel="00000000" w:rsidR="00000000" w:rsidRPr="00000000">
              <w:rPr>
                <w:sz w:val="20"/>
                <w:szCs w:val="20"/>
                <w:rtl w:val="0"/>
              </w:rPr>
              <w:t xml:space="preserve">Deverá constar na embalagem primária nome e CNPJ do fabricante ou distribuidor, procedência, nº do lote e data de fabricação.</w:t>
            </w:r>
          </w:p>
          <w:p w:rsidR="00000000" w:rsidDel="00000000" w:rsidP="00000000" w:rsidRDefault="00000000" w:rsidRPr="00000000" w14:paraId="0000003F">
            <w:pPr>
              <w:numPr>
                <w:ilvl w:val="0"/>
                <w:numId w:val="9"/>
              </w:numPr>
              <w:tabs>
                <w:tab w:val="left" w:leader="none" w:pos="437"/>
              </w:tabs>
              <w:ind w:left="283.4645669291342" w:right="513.3070866141725" w:hanging="15"/>
              <w:jc w:val="both"/>
              <w:rPr>
                <w:sz w:val="20"/>
                <w:szCs w:val="20"/>
              </w:rPr>
            </w:pPr>
            <w:r w:rsidDel="00000000" w:rsidR="00000000" w:rsidRPr="00000000">
              <w:rPr>
                <w:sz w:val="20"/>
                <w:szCs w:val="20"/>
                <w:rtl w:val="0"/>
              </w:rPr>
              <w:t xml:space="preserve">Especificar claramente a quantidade de unidades por embalagem ofertada.</w:t>
            </w:r>
          </w:p>
          <w:p w:rsidR="00000000" w:rsidDel="00000000" w:rsidP="00000000" w:rsidRDefault="00000000" w:rsidRPr="00000000" w14:paraId="00000040">
            <w:pPr>
              <w:numPr>
                <w:ilvl w:val="0"/>
                <w:numId w:val="9"/>
              </w:numPr>
              <w:tabs>
                <w:tab w:val="left" w:leader="none" w:pos="437"/>
              </w:tabs>
              <w:ind w:left="283.4645669291342" w:right="513.3070866141725" w:hanging="15"/>
              <w:jc w:val="both"/>
              <w:rPr>
                <w:sz w:val="20"/>
                <w:szCs w:val="20"/>
              </w:rPr>
            </w:pPr>
            <w:r w:rsidDel="00000000" w:rsidR="00000000" w:rsidRPr="00000000">
              <w:rPr>
                <w:sz w:val="20"/>
                <w:szCs w:val="20"/>
                <w:rtl w:val="0"/>
              </w:rPr>
              <w:t xml:space="preserve">Identificação: exibir no corpo do produto, a marca do fabricante e CA.</w:t>
            </w:r>
          </w:p>
        </w:tc>
      </w:tr>
      <w:tr>
        <w:trPr>
          <w:cantSplit w:val="0"/>
          <w:trHeight w:val="2820" w:hRule="atLeast"/>
          <w:tblHeader w:val="0"/>
        </w:trPr>
        <w:tc>
          <w:tcPr>
            <w:vAlign w:val="center"/>
          </w:tcPr>
          <w:p w:rsidR="00000000" w:rsidDel="00000000" w:rsidP="00000000" w:rsidRDefault="00000000" w:rsidRPr="00000000" w14:paraId="00000045">
            <w:pPr>
              <w:ind w:right="39.21259842519689"/>
              <w:jc w:val="center"/>
              <w:rPr>
                <w:b w:val="1"/>
                <w:sz w:val="20"/>
                <w:szCs w:val="20"/>
              </w:rPr>
            </w:pPr>
            <w:r w:rsidDel="00000000" w:rsidR="00000000" w:rsidRPr="00000000">
              <w:rPr>
                <w:b w:val="1"/>
                <w:sz w:val="20"/>
                <w:szCs w:val="20"/>
                <w:rtl w:val="0"/>
              </w:rPr>
              <w:t xml:space="preserve">SAPATILHA EM MALHA SIMPLES, ALGODÃO E TAMANHO ÚNICO</w:t>
            </w:r>
          </w:p>
        </w:tc>
        <w:tc>
          <w:tcPr>
            <w:vAlign w:val="center"/>
          </w:tcPr>
          <w:p w:rsidR="00000000" w:rsidDel="00000000" w:rsidP="00000000" w:rsidRDefault="00000000" w:rsidRPr="00000000" w14:paraId="00000046">
            <w:pPr>
              <w:ind w:left="283.46456692913375" w:right="513.3070866141725" w:firstLine="0"/>
              <w:jc w:val="both"/>
              <w:rPr>
                <w:sz w:val="20"/>
                <w:szCs w:val="20"/>
              </w:rPr>
            </w:pPr>
            <w:r w:rsidDel="00000000" w:rsidR="00000000" w:rsidRPr="00000000">
              <w:rPr>
                <w:sz w:val="20"/>
                <w:szCs w:val="20"/>
                <w:rtl w:val="0"/>
              </w:rPr>
              <w:t xml:space="preserve">Sapatilha de malha simples-protetor de calçado- propé- confeccionada tecido tipo malha canelada em 100% algodão de boa qualidade, sem falhas na trama, resistente, tamanho único, adaptável a toda grade de numeração de calçados, elasticidade que permita cobertura completa do pé, com bordas de elástico bem acabadas e costuradas com reforço, reutilizável.</w:t>
            </w:r>
          </w:p>
        </w:tc>
        <w:tc>
          <w:tcPr>
            <w:gridSpan w:val="5"/>
            <w:vAlign w:val="center"/>
          </w:tcPr>
          <w:p w:rsidR="00000000" w:rsidDel="00000000" w:rsidP="00000000" w:rsidRDefault="00000000" w:rsidRPr="00000000" w14:paraId="00000047">
            <w:pPr>
              <w:numPr>
                <w:ilvl w:val="0"/>
                <w:numId w:val="8"/>
              </w:numPr>
              <w:tabs>
                <w:tab w:val="left" w:leader="none" w:pos="576"/>
              </w:tabs>
              <w:ind w:left="283.46456692913375" w:right="513.3070866141725" w:firstLine="0"/>
              <w:jc w:val="both"/>
              <w:rPr>
                <w:sz w:val="20"/>
                <w:szCs w:val="20"/>
              </w:rPr>
            </w:pPr>
            <w:r w:rsidDel="00000000" w:rsidR="00000000" w:rsidRPr="00000000">
              <w:rPr>
                <w:sz w:val="20"/>
                <w:szCs w:val="20"/>
                <w:rtl w:val="0"/>
              </w:rPr>
              <w:t xml:space="preserve">O produto deverá ser acondicionado e reembalado de acordo com a praxe do fabricante, que garanta a integridade do produto até o momento de sua utilização. Rotulado conforme a legislação em vigor.</w:t>
            </w:r>
          </w:p>
          <w:p w:rsidR="00000000" w:rsidDel="00000000" w:rsidP="00000000" w:rsidRDefault="00000000" w:rsidRPr="00000000" w14:paraId="00000048">
            <w:pPr>
              <w:numPr>
                <w:ilvl w:val="0"/>
                <w:numId w:val="8"/>
              </w:numPr>
              <w:tabs>
                <w:tab w:val="left" w:leader="none" w:pos="576"/>
              </w:tabs>
              <w:ind w:left="283.46456692913375" w:right="513.3070866141725" w:firstLine="0"/>
              <w:jc w:val="both"/>
              <w:rPr>
                <w:sz w:val="20"/>
                <w:szCs w:val="20"/>
              </w:rPr>
            </w:pPr>
            <w:r w:rsidDel="00000000" w:rsidR="00000000" w:rsidRPr="00000000">
              <w:rPr>
                <w:sz w:val="20"/>
                <w:szCs w:val="20"/>
                <w:rtl w:val="0"/>
              </w:rPr>
              <w:t xml:space="preserve">Deverá constar na embalagem nome e CNPJ do fabricante ou distribuidor, procedência, nº do lote, data de fabricação, nº do Registro no Ministério da Saúde.</w:t>
            </w:r>
          </w:p>
          <w:p w:rsidR="00000000" w:rsidDel="00000000" w:rsidP="00000000" w:rsidRDefault="00000000" w:rsidRPr="00000000" w14:paraId="00000049">
            <w:pPr>
              <w:numPr>
                <w:ilvl w:val="0"/>
                <w:numId w:val="8"/>
              </w:numPr>
              <w:tabs>
                <w:tab w:val="left" w:leader="none" w:pos="576"/>
              </w:tabs>
              <w:ind w:left="283.46456692913375" w:right="513.3070866141725" w:firstLine="0"/>
              <w:jc w:val="both"/>
              <w:rPr>
                <w:sz w:val="20"/>
                <w:szCs w:val="20"/>
              </w:rPr>
            </w:pPr>
            <w:r w:rsidDel="00000000" w:rsidR="00000000" w:rsidRPr="00000000">
              <w:rPr>
                <w:sz w:val="20"/>
                <w:szCs w:val="20"/>
                <w:rtl w:val="0"/>
              </w:rPr>
              <w:t xml:space="preserve">Especificar claramente a quantidade de unidades por embalagem ofertada.</w:t>
            </w:r>
          </w:p>
          <w:p w:rsidR="00000000" w:rsidDel="00000000" w:rsidP="00000000" w:rsidRDefault="00000000" w:rsidRPr="00000000" w14:paraId="0000004A">
            <w:pPr>
              <w:numPr>
                <w:ilvl w:val="0"/>
                <w:numId w:val="8"/>
              </w:numPr>
              <w:tabs>
                <w:tab w:val="left" w:leader="none" w:pos="576"/>
              </w:tabs>
              <w:ind w:left="283.46456692913375" w:right="513.3070866141725" w:firstLine="0"/>
              <w:jc w:val="both"/>
              <w:rPr>
                <w:sz w:val="20"/>
                <w:szCs w:val="20"/>
              </w:rPr>
            </w:pPr>
            <w:r w:rsidDel="00000000" w:rsidR="00000000" w:rsidRPr="00000000">
              <w:rPr>
                <w:sz w:val="20"/>
                <w:szCs w:val="20"/>
                <w:rtl w:val="0"/>
              </w:rPr>
              <w:t xml:space="preserve">Identificação: exibir no corpo do produto, a marca do fabricante.</w:t>
            </w:r>
          </w:p>
        </w:tc>
      </w:tr>
    </w:tbl>
    <w:p w:rsidR="00000000" w:rsidDel="00000000" w:rsidP="00000000" w:rsidRDefault="00000000" w:rsidRPr="00000000" w14:paraId="0000004F">
      <w:pPr>
        <w:tabs>
          <w:tab w:val="left" w:leader="none" w:pos="4425"/>
          <w:tab w:val="left" w:leader="none" w:pos="6873"/>
          <w:tab w:val="left" w:leader="none" w:pos="8987"/>
        </w:tabs>
        <w:ind w:left="0" w:right="513.3070866141725" w:firstLine="0"/>
        <w:jc w:val="both"/>
        <w:rPr>
          <w:sz w:val="20"/>
          <w:szCs w:val="20"/>
        </w:rPr>
      </w:pPr>
      <w:r w:rsidDel="00000000" w:rsidR="00000000" w:rsidRPr="00000000">
        <w:rPr>
          <w:rtl w:val="0"/>
        </w:rPr>
      </w:r>
    </w:p>
    <w:sectPr>
      <w:headerReference r:id="rId7" w:type="default"/>
      <w:headerReference r:id="rId8" w:type="first"/>
      <w:footerReference r:id="rId9" w:type="first"/>
      <w:pgSz w:h="11900" w:w="16840" w:orient="landscape"/>
      <w:pgMar w:bottom="277.7952755905512" w:top="1417.3228346456694" w:left="1020.472440944882" w:right="861.732283464567" w:header="451"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M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rPr>
        <w:sz w:val="20"/>
        <w:szCs w:val="20"/>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rPr>
        <w:sz w:val="20"/>
        <w:szCs w:val="20"/>
      </w:rPr>
    </w:pPr>
    <w:r w:rsidDel="00000000" w:rsidR="00000000" w:rsidRPr="00000000">
      <w:rPr>
        <w:rtl w:val="0"/>
      </w:rPr>
    </w:r>
  </w:p>
  <w:p w:rsidR="00000000" w:rsidDel="00000000" w:rsidP="00000000" w:rsidRDefault="00000000" w:rsidRPr="00000000" w14:paraId="00000052">
    <w:pPr>
      <w:spacing w:line="14.399999999999999" w:lineRule="auto"/>
      <w:rPr>
        <w:b w:val="1"/>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-135593</wp:posOffset>
          </wp:positionH>
          <wp:positionV relativeFrom="paragraph">
            <wp:posOffset>13653</wp:posOffset>
          </wp:positionV>
          <wp:extent cx="1773894" cy="453072"/>
          <wp:effectExtent b="0" l="0" r="0" t="0"/>
          <wp:wrapNone/>
          <wp:docPr id="5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73894" cy="453072"/>
                  </a:xfrm>
                  <a:prstGeom prst="rect"/>
                  <a:ln/>
                </pic:spPr>
              </pic:pic>
            </a:graphicData>
          </a:graphic>
        </wp:anchor>
      </w:drawing>
    </w:r>
  </w:p>
  <w:p w:rsidR="00000000" w:rsidDel="00000000" w:rsidP="00000000" w:rsidRDefault="00000000" w:rsidRPr="00000000" w14:paraId="00000053">
    <w:pPr>
      <w:spacing w:line="14.399999999999999" w:lineRule="auto"/>
      <w:rPr>
        <w:b w:val="1"/>
        <w:sz w:val="20"/>
        <w:szCs w:val="20"/>
      </w:rPr>
    </w:pPr>
    <w:r w:rsidDel="00000000" w:rsidR="00000000" w:rsidRPr="00000000">
      <w:rPr>
        <w:rtl w:val="0"/>
      </w:rPr>
    </w:r>
  </w:p>
  <w:p w:rsidR="00000000" w:rsidDel="00000000" w:rsidP="00000000" w:rsidRDefault="00000000" w:rsidRPr="00000000" w14:paraId="00000054">
    <w:pPr>
      <w:spacing w:line="14.399999999999999" w:lineRule="auto"/>
      <w:rPr>
        <w:b w:val="1"/>
        <w:sz w:val="20"/>
        <w:szCs w:val="20"/>
      </w:rPr>
    </w:pPr>
    <w:r w:rsidDel="00000000" w:rsidR="00000000" w:rsidRPr="00000000">
      <w:rPr>
        <w:rtl w:val="0"/>
      </w:rPr>
    </w:r>
  </w:p>
  <w:p w:rsidR="00000000" w:rsidDel="00000000" w:rsidP="00000000" w:rsidRDefault="00000000" w:rsidRPr="00000000" w14:paraId="00000055">
    <w:pPr>
      <w:spacing w:line="14.399999999999999" w:lineRule="auto"/>
      <w:rPr>
        <w:b w:val="1"/>
        <w:sz w:val="20"/>
        <w:szCs w:val="20"/>
      </w:rPr>
    </w:pPr>
    <w:r w:rsidDel="00000000" w:rsidR="00000000" w:rsidRPr="00000000">
      <w:rPr>
        <w:rtl w:val="0"/>
      </w:rPr>
    </w:r>
  </w:p>
  <w:p w:rsidR="00000000" w:rsidDel="00000000" w:rsidP="00000000" w:rsidRDefault="00000000" w:rsidRPr="00000000" w14:paraId="00000056">
    <w:pPr>
      <w:spacing w:line="14.399999999999999" w:lineRule="auto"/>
      <w:rPr>
        <w:b w:val="1"/>
        <w:sz w:val="20"/>
        <w:szCs w:val="20"/>
      </w:rPr>
    </w:pPr>
    <w:r w:rsidDel="00000000" w:rsidR="00000000" w:rsidRPr="00000000">
      <w:rPr>
        <w:rtl w:val="0"/>
      </w:rPr>
    </w:r>
  </w:p>
  <w:p w:rsidR="00000000" w:rsidDel="00000000" w:rsidP="00000000" w:rsidRDefault="00000000" w:rsidRPr="00000000" w14:paraId="00000057">
    <w:pPr>
      <w:spacing w:line="14.399999999999999" w:lineRule="auto"/>
      <w:rPr>
        <w:b w:val="1"/>
        <w:sz w:val="20"/>
        <w:szCs w:val="20"/>
      </w:rPr>
    </w:pPr>
    <w:r w:rsidDel="00000000" w:rsidR="00000000" w:rsidRPr="00000000">
      <w:rPr>
        <w:rtl w:val="0"/>
      </w:rPr>
    </w:r>
  </w:p>
  <w:p w:rsidR="00000000" w:rsidDel="00000000" w:rsidP="00000000" w:rsidRDefault="00000000" w:rsidRPr="00000000" w14:paraId="00000058">
    <w:pPr>
      <w:spacing w:line="14.399999999999999" w:lineRule="auto"/>
      <w:rPr>
        <w:b w:val="1"/>
        <w:sz w:val="20"/>
        <w:szCs w:val="20"/>
      </w:rPr>
    </w:pPr>
    <w:r w:rsidDel="00000000" w:rsidR="00000000" w:rsidRPr="00000000">
      <w:rPr>
        <w:rtl w:val="0"/>
      </w:rPr>
    </w:r>
  </w:p>
  <w:p w:rsidR="00000000" w:rsidDel="00000000" w:rsidP="00000000" w:rsidRDefault="00000000" w:rsidRPr="00000000" w14:paraId="00000059">
    <w:pPr>
      <w:spacing w:line="14.399999999999999" w:lineRule="auto"/>
      <w:rPr>
        <w:b w:val="1"/>
        <w:sz w:val="20"/>
        <w:szCs w:val="20"/>
      </w:rPr>
    </w:pPr>
    <w:r w:rsidDel="00000000" w:rsidR="00000000" w:rsidRPr="00000000">
      <w:rPr>
        <w:rtl w:val="0"/>
      </w:rPr>
    </w:r>
  </w:p>
  <w:p w:rsidR="00000000" w:rsidDel="00000000" w:rsidP="00000000" w:rsidRDefault="00000000" w:rsidRPr="00000000" w14:paraId="0000005A">
    <w:pPr>
      <w:spacing w:line="14.399999999999999" w:lineRule="auto"/>
      <w:rPr>
        <w:b w:val="1"/>
        <w:sz w:val="20"/>
        <w:szCs w:val="20"/>
      </w:rPr>
    </w:pPr>
    <w:r w:rsidDel="00000000" w:rsidR="00000000" w:rsidRPr="00000000">
      <w:rPr>
        <w:rtl w:val="0"/>
      </w:rPr>
    </w:r>
  </w:p>
  <w:p w:rsidR="00000000" w:rsidDel="00000000" w:rsidP="00000000" w:rsidRDefault="00000000" w:rsidRPr="00000000" w14:paraId="0000005B">
    <w:pPr>
      <w:spacing w:line="14.399999999999999" w:lineRule="auto"/>
      <w:rPr>
        <w:b w:val="1"/>
        <w:sz w:val="20"/>
        <w:szCs w:val="20"/>
      </w:rPr>
    </w:pPr>
    <w:r w:rsidDel="00000000" w:rsidR="00000000" w:rsidRPr="00000000">
      <w:rPr>
        <w:rtl w:val="0"/>
      </w:rPr>
    </w:r>
  </w:p>
  <w:p w:rsidR="00000000" w:rsidDel="00000000" w:rsidP="00000000" w:rsidRDefault="00000000" w:rsidRPr="00000000" w14:paraId="0000005C">
    <w:pPr>
      <w:spacing w:line="14.399999999999999" w:lineRule="auto"/>
      <w:rPr>
        <w:b w:val="1"/>
        <w:sz w:val="20"/>
        <w:szCs w:val="20"/>
      </w:rPr>
    </w:pPr>
    <w:r w:rsidDel="00000000" w:rsidR="00000000" w:rsidRPr="00000000">
      <w:rPr>
        <w:rtl w:val="0"/>
      </w:rPr>
    </w:r>
  </w:p>
  <w:p w:rsidR="00000000" w:rsidDel="00000000" w:rsidP="00000000" w:rsidRDefault="00000000" w:rsidRPr="00000000" w14:paraId="0000005D">
    <w:pPr>
      <w:spacing w:line="14.399999999999999" w:lineRule="auto"/>
      <w:rPr>
        <w:b w:val="1"/>
        <w:sz w:val="20"/>
        <w:szCs w:val="20"/>
      </w:rPr>
    </w:pPr>
    <w:r w:rsidDel="00000000" w:rsidR="00000000" w:rsidRPr="00000000">
      <w:rPr>
        <w:rtl w:val="0"/>
      </w:rPr>
    </w:r>
  </w:p>
  <w:p w:rsidR="00000000" w:rsidDel="00000000" w:rsidP="00000000" w:rsidRDefault="00000000" w:rsidRPr="00000000" w14:paraId="0000005E">
    <w:pPr>
      <w:spacing w:line="14.399999999999999" w:lineRule="auto"/>
      <w:rPr>
        <w:b w:val="1"/>
        <w:sz w:val="20"/>
        <w:szCs w:val="20"/>
      </w:rPr>
    </w:pPr>
    <w:r w:rsidDel="00000000" w:rsidR="00000000" w:rsidRPr="00000000">
      <w:rPr>
        <w:rtl w:val="0"/>
      </w:rPr>
    </w:r>
  </w:p>
  <w:p w:rsidR="00000000" w:rsidDel="00000000" w:rsidP="00000000" w:rsidRDefault="00000000" w:rsidRPr="00000000" w14:paraId="0000005F">
    <w:pPr>
      <w:spacing w:line="14.399999999999999" w:lineRule="auto"/>
      <w:rPr>
        <w:b w:val="1"/>
        <w:sz w:val="20"/>
        <w:szCs w:val="20"/>
      </w:rPr>
    </w:pPr>
    <w:r w:rsidDel="00000000" w:rsidR="00000000" w:rsidRPr="00000000">
      <w:rPr>
        <w:rtl w:val="0"/>
      </w:rPr>
    </w:r>
  </w:p>
  <w:p w:rsidR="00000000" w:rsidDel="00000000" w:rsidP="00000000" w:rsidRDefault="00000000" w:rsidRPr="00000000" w14:paraId="00000060">
    <w:pPr>
      <w:spacing w:line="14.399999999999999" w:lineRule="auto"/>
      <w:rPr>
        <w:b w:val="1"/>
        <w:sz w:val="20"/>
        <w:szCs w:val="20"/>
      </w:rPr>
    </w:pPr>
    <w:r w:rsidDel="00000000" w:rsidR="00000000" w:rsidRPr="00000000">
      <w:rPr>
        <w:rtl w:val="0"/>
      </w:rPr>
    </w:r>
  </w:p>
  <w:p w:rsidR="00000000" w:rsidDel="00000000" w:rsidP="00000000" w:rsidRDefault="00000000" w:rsidRPr="00000000" w14:paraId="00000061">
    <w:pPr>
      <w:spacing w:line="14.399999999999999" w:lineRule="auto"/>
      <w:rPr>
        <w:b w:val="1"/>
        <w:sz w:val="20"/>
        <w:szCs w:val="20"/>
      </w:rPr>
    </w:pPr>
    <w:r w:rsidDel="00000000" w:rsidR="00000000" w:rsidRPr="00000000">
      <w:rPr>
        <w:rtl w:val="0"/>
      </w:rPr>
    </w:r>
  </w:p>
  <w:p w:rsidR="00000000" w:rsidDel="00000000" w:rsidP="00000000" w:rsidRDefault="00000000" w:rsidRPr="00000000" w14:paraId="00000062">
    <w:pPr>
      <w:spacing w:line="14.399999999999999" w:lineRule="auto"/>
      <w:rPr>
        <w:b w:val="1"/>
        <w:sz w:val="20"/>
        <w:szCs w:val="20"/>
      </w:rPr>
    </w:pPr>
    <w:r w:rsidDel="00000000" w:rsidR="00000000" w:rsidRPr="00000000">
      <w:rPr>
        <w:rtl w:val="0"/>
      </w:rPr>
    </w:r>
  </w:p>
  <w:p w:rsidR="00000000" w:rsidDel="00000000" w:rsidP="00000000" w:rsidRDefault="00000000" w:rsidRPr="00000000" w14:paraId="00000063">
    <w:pPr>
      <w:spacing w:line="14.399999999999999" w:lineRule="auto"/>
      <w:rPr>
        <w:b w:val="1"/>
        <w:sz w:val="20"/>
        <w:szCs w:val="20"/>
      </w:rPr>
    </w:pPr>
    <w:r w:rsidDel="00000000" w:rsidR="00000000" w:rsidRPr="00000000">
      <w:rPr>
        <w:rtl w:val="0"/>
      </w:rPr>
    </w:r>
  </w:p>
  <w:p w:rsidR="00000000" w:rsidDel="00000000" w:rsidP="00000000" w:rsidRDefault="00000000" w:rsidRPr="00000000" w14:paraId="00000064">
    <w:pPr>
      <w:spacing w:line="14.399999999999999" w:lineRule="auto"/>
      <w:rPr>
        <w:b w:val="1"/>
        <w:sz w:val="20"/>
        <w:szCs w:val="20"/>
      </w:rPr>
    </w:pPr>
    <w:r w:rsidDel="00000000" w:rsidR="00000000" w:rsidRPr="00000000">
      <w:rPr>
        <w:rtl w:val="0"/>
      </w:rPr>
    </w:r>
  </w:p>
  <w:p w:rsidR="00000000" w:rsidDel="00000000" w:rsidP="00000000" w:rsidRDefault="00000000" w:rsidRPr="00000000" w14:paraId="00000065">
    <w:pPr>
      <w:spacing w:line="14.399999999999999" w:lineRule="auto"/>
      <w:rPr>
        <w:b w:val="1"/>
        <w:sz w:val="20"/>
        <w:szCs w:val="20"/>
      </w:rPr>
    </w:pPr>
    <w:r w:rsidDel="00000000" w:rsidR="00000000" w:rsidRPr="00000000">
      <w:rPr>
        <w:rtl w:val="0"/>
      </w:rPr>
    </w:r>
  </w:p>
  <w:p w:rsidR="00000000" w:rsidDel="00000000" w:rsidP="00000000" w:rsidRDefault="00000000" w:rsidRPr="00000000" w14:paraId="00000066">
    <w:pPr>
      <w:spacing w:line="14.399999999999999" w:lineRule="auto"/>
      <w:rPr>
        <w:b w:val="1"/>
        <w:sz w:val="20"/>
        <w:szCs w:val="20"/>
      </w:rPr>
    </w:pPr>
    <w:r w:rsidDel="00000000" w:rsidR="00000000" w:rsidRPr="00000000">
      <w:rPr>
        <w:rtl w:val="0"/>
      </w:rPr>
    </w:r>
  </w:p>
  <w:p w:rsidR="00000000" w:rsidDel="00000000" w:rsidP="00000000" w:rsidRDefault="00000000" w:rsidRPr="00000000" w14:paraId="00000067">
    <w:pPr>
      <w:spacing w:line="14.399999999999999" w:lineRule="auto"/>
      <w:rPr>
        <w:b w:val="1"/>
        <w:sz w:val="20"/>
        <w:szCs w:val="20"/>
      </w:rPr>
    </w:pPr>
    <w:r w:rsidDel="00000000" w:rsidR="00000000" w:rsidRPr="00000000">
      <w:rPr>
        <w:rtl w:val="0"/>
      </w:rPr>
    </w:r>
  </w:p>
  <w:p w:rsidR="00000000" w:rsidDel="00000000" w:rsidP="00000000" w:rsidRDefault="00000000" w:rsidRPr="00000000" w14:paraId="00000068">
    <w:pPr>
      <w:spacing w:line="14.399999999999999" w:lineRule="auto"/>
      <w:rPr>
        <w:b w:val="1"/>
        <w:sz w:val="20"/>
        <w:szCs w:val="20"/>
      </w:rPr>
    </w:pPr>
    <w:r w:rsidDel="00000000" w:rsidR="00000000" w:rsidRPr="00000000">
      <w:rPr>
        <w:rtl w:val="0"/>
      </w:rPr>
    </w:r>
  </w:p>
  <w:p w:rsidR="00000000" w:rsidDel="00000000" w:rsidP="00000000" w:rsidRDefault="00000000" w:rsidRPr="00000000" w14:paraId="00000069">
    <w:pPr>
      <w:spacing w:line="14.399999999999999" w:lineRule="auto"/>
      <w:rPr>
        <w:b w:val="1"/>
        <w:sz w:val="20"/>
        <w:szCs w:val="20"/>
      </w:rPr>
    </w:pPr>
    <w:r w:rsidDel="00000000" w:rsidR="00000000" w:rsidRPr="00000000">
      <w:rPr>
        <w:rtl w:val="0"/>
      </w:rPr>
    </w:r>
  </w:p>
  <w:p w:rsidR="00000000" w:rsidDel="00000000" w:rsidP="00000000" w:rsidRDefault="00000000" w:rsidRPr="00000000" w14:paraId="0000006A">
    <w:pPr>
      <w:spacing w:line="14.399999999999999" w:lineRule="auto"/>
      <w:rPr>
        <w:b w:val="1"/>
        <w:sz w:val="20"/>
        <w:szCs w:val="20"/>
      </w:rPr>
    </w:pPr>
    <w:r w:rsidDel="00000000" w:rsidR="00000000" w:rsidRPr="00000000">
      <w:rPr>
        <w:rtl w:val="0"/>
      </w:rPr>
    </w:r>
  </w:p>
  <w:p w:rsidR="00000000" w:rsidDel="00000000" w:rsidP="00000000" w:rsidRDefault="00000000" w:rsidRPr="00000000" w14:paraId="0000006B">
    <w:pPr>
      <w:spacing w:line="14.399999999999999" w:lineRule="auto"/>
      <w:rPr>
        <w:b w:val="1"/>
        <w:sz w:val="20"/>
        <w:szCs w:val="20"/>
      </w:rPr>
    </w:pPr>
    <w:r w:rsidDel="00000000" w:rsidR="00000000" w:rsidRPr="00000000">
      <w:rPr>
        <w:rtl w:val="0"/>
      </w:rPr>
    </w:r>
  </w:p>
  <w:p w:rsidR="00000000" w:rsidDel="00000000" w:rsidP="00000000" w:rsidRDefault="00000000" w:rsidRPr="00000000" w14:paraId="0000006C">
    <w:pPr>
      <w:spacing w:line="14.399999999999999" w:lineRule="auto"/>
      <w:rPr>
        <w:b w:val="1"/>
        <w:sz w:val="20"/>
        <w:szCs w:val="20"/>
      </w:rPr>
    </w:pPr>
    <w:r w:rsidDel="00000000" w:rsidR="00000000" w:rsidRPr="00000000">
      <w:rPr>
        <w:rtl w:val="0"/>
      </w:rPr>
    </w:r>
  </w:p>
  <w:p w:rsidR="00000000" w:rsidDel="00000000" w:rsidP="00000000" w:rsidRDefault="00000000" w:rsidRPr="00000000" w14:paraId="0000006D">
    <w:pPr>
      <w:spacing w:line="14.399999999999999" w:lineRule="auto"/>
      <w:rPr>
        <w:b w:val="1"/>
        <w:sz w:val="20"/>
        <w:szCs w:val="20"/>
      </w:rPr>
    </w:pPr>
    <w:r w:rsidDel="00000000" w:rsidR="00000000" w:rsidRPr="00000000">
      <w:rPr>
        <w:rtl w:val="0"/>
      </w:rPr>
    </w:r>
  </w:p>
  <w:p w:rsidR="00000000" w:rsidDel="00000000" w:rsidP="00000000" w:rsidRDefault="00000000" w:rsidRPr="00000000" w14:paraId="0000006E">
    <w:pPr>
      <w:spacing w:line="14.399999999999999" w:lineRule="auto"/>
      <w:rPr>
        <w:b w:val="1"/>
        <w:sz w:val="20"/>
        <w:szCs w:val="20"/>
      </w:rPr>
    </w:pPr>
    <w:r w:rsidDel="00000000" w:rsidR="00000000" w:rsidRPr="00000000">
      <w:rPr>
        <w:rtl w:val="0"/>
      </w:rPr>
    </w:r>
  </w:p>
  <w:p w:rsidR="00000000" w:rsidDel="00000000" w:rsidP="00000000" w:rsidRDefault="00000000" w:rsidRPr="00000000" w14:paraId="0000006F">
    <w:pPr>
      <w:spacing w:line="14.399999999999999" w:lineRule="auto"/>
      <w:rPr>
        <w:b w:val="1"/>
        <w:sz w:val="20"/>
        <w:szCs w:val="20"/>
      </w:rPr>
    </w:pPr>
    <w:r w:rsidDel="00000000" w:rsidR="00000000" w:rsidRPr="00000000">
      <w:rPr>
        <w:rtl w:val="0"/>
      </w:rPr>
    </w:r>
  </w:p>
  <w:p w:rsidR="00000000" w:rsidDel="00000000" w:rsidP="00000000" w:rsidRDefault="00000000" w:rsidRPr="00000000" w14:paraId="00000070">
    <w:pPr>
      <w:spacing w:line="14.399999999999999" w:lineRule="auto"/>
      <w:rPr>
        <w:b w:val="1"/>
        <w:sz w:val="20"/>
        <w:szCs w:val="20"/>
      </w:rPr>
    </w:pP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center"/>
      <w:rPr>
        <w:sz w:val="20"/>
        <w:szCs w:val="20"/>
      </w:rPr>
    </w:pPr>
    <w:r w:rsidDel="00000000" w:rsidR="00000000" w:rsidRPr="00000000">
      <w:rPr>
        <w:sz w:val="20"/>
        <w:szCs w:val="20"/>
        <w:rtl w:val="0"/>
      </w:rPr>
      <w:t xml:space="preserve">Anexo VI - TABELA DE ESPECIFICAÇÃO TÉCNICA DE EQUIPAMENTOS DE PROTEÇÃO INDIVIDUAL</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436" w:hanging="284"/>
      </w:pPr>
      <w:rPr>
        <w:u w:val="none"/>
      </w:rPr>
    </w:lvl>
    <w:lvl w:ilvl="1">
      <w:start w:val="0"/>
      <w:numFmt w:val="bullet"/>
      <w:lvlText w:val="•"/>
      <w:lvlJc w:val="left"/>
      <w:pPr>
        <w:ind w:left="861" w:hanging="284"/>
      </w:pPr>
      <w:rPr>
        <w:u w:val="none"/>
      </w:rPr>
    </w:lvl>
    <w:lvl w:ilvl="2">
      <w:start w:val="0"/>
      <w:numFmt w:val="bullet"/>
      <w:lvlText w:val="•"/>
      <w:lvlJc w:val="left"/>
      <w:pPr>
        <w:ind w:left="1282" w:hanging="284.00000000000034"/>
      </w:pPr>
      <w:rPr>
        <w:u w:val="none"/>
      </w:rPr>
    </w:lvl>
    <w:lvl w:ilvl="3">
      <w:start w:val="0"/>
      <w:numFmt w:val="bullet"/>
      <w:lvlText w:val="•"/>
      <w:lvlJc w:val="left"/>
      <w:pPr>
        <w:ind w:left="1703" w:hanging="284"/>
      </w:pPr>
      <w:rPr>
        <w:u w:val="none"/>
      </w:rPr>
    </w:lvl>
    <w:lvl w:ilvl="4">
      <w:start w:val="0"/>
      <w:numFmt w:val="bullet"/>
      <w:lvlText w:val="•"/>
      <w:lvlJc w:val="left"/>
      <w:pPr>
        <w:ind w:left="2124" w:hanging="284"/>
      </w:pPr>
      <w:rPr>
        <w:u w:val="none"/>
      </w:rPr>
    </w:lvl>
    <w:lvl w:ilvl="5">
      <w:start w:val="0"/>
      <w:numFmt w:val="bullet"/>
      <w:lvlText w:val="•"/>
      <w:lvlJc w:val="left"/>
      <w:pPr>
        <w:ind w:left="2545" w:hanging="284"/>
      </w:pPr>
      <w:rPr>
        <w:u w:val="none"/>
      </w:rPr>
    </w:lvl>
    <w:lvl w:ilvl="6">
      <w:start w:val="0"/>
      <w:numFmt w:val="bullet"/>
      <w:lvlText w:val="•"/>
      <w:lvlJc w:val="left"/>
      <w:pPr>
        <w:ind w:left="2966" w:hanging="283.99999999999955"/>
      </w:pPr>
      <w:rPr>
        <w:u w:val="none"/>
      </w:rPr>
    </w:lvl>
    <w:lvl w:ilvl="7">
      <w:start w:val="0"/>
      <w:numFmt w:val="bullet"/>
      <w:lvlText w:val="•"/>
      <w:lvlJc w:val="left"/>
      <w:pPr>
        <w:ind w:left="3387" w:hanging="284"/>
      </w:pPr>
      <w:rPr>
        <w:u w:val="none"/>
      </w:rPr>
    </w:lvl>
    <w:lvl w:ilvl="8">
      <w:start w:val="0"/>
      <w:numFmt w:val="bullet"/>
      <w:lvlText w:val="•"/>
      <w:lvlJc w:val="left"/>
      <w:pPr>
        <w:ind w:left="3808" w:hanging="283.99999999999955"/>
      </w:pPr>
      <w:rPr>
        <w:u w:val="none"/>
      </w:rPr>
    </w:lvl>
  </w:abstractNum>
  <w:abstractNum w:abstractNumId="2">
    <w:lvl w:ilvl="0">
      <w:start w:val="0"/>
      <w:numFmt w:val="bullet"/>
      <w:lvlText w:val="●"/>
      <w:lvlJc w:val="left"/>
      <w:pPr>
        <w:ind w:left="439" w:hanging="322.00000000000006"/>
      </w:pPr>
      <w:rPr>
        <w:u w:val="none"/>
      </w:rPr>
    </w:lvl>
    <w:lvl w:ilvl="1">
      <w:start w:val="0"/>
      <w:numFmt w:val="bullet"/>
      <w:lvlText w:val="•"/>
      <w:lvlJc w:val="left"/>
      <w:pPr>
        <w:ind w:left="860" w:hanging="322"/>
      </w:pPr>
      <w:rPr>
        <w:u w:val="none"/>
      </w:rPr>
    </w:lvl>
    <w:lvl w:ilvl="2">
      <w:start w:val="0"/>
      <w:numFmt w:val="bullet"/>
      <w:lvlText w:val="•"/>
      <w:lvlJc w:val="left"/>
      <w:pPr>
        <w:ind w:left="1280" w:hanging="322"/>
      </w:pPr>
      <w:rPr>
        <w:u w:val="none"/>
      </w:rPr>
    </w:lvl>
    <w:lvl w:ilvl="3">
      <w:start w:val="0"/>
      <w:numFmt w:val="bullet"/>
      <w:lvlText w:val="•"/>
      <w:lvlJc w:val="left"/>
      <w:pPr>
        <w:ind w:left="1701" w:hanging="322.0000000000002"/>
      </w:pPr>
      <w:rPr>
        <w:u w:val="none"/>
      </w:rPr>
    </w:lvl>
    <w:lvl w:ilvl="4">
      <w:start w:val="0"/>
      <w:numFmt w:val="bullet"/>
      <w:lvlText w:val="•"/>
      <w:lvlJc w:val="left"/>
      <w:pPr>
        <w:ind w:left="2121" w:hanging="322.0000000000002"/>
      </w:pPr>
      <w:rPr>
        <w:u w:val="none"/>
      </w:rPr>
    </w:lvl>
    <w:lvl w:ilvl="5">
      <w:start w:val="0"/>
      <w:numFmt w:val="bullet"/>
      <w:lvlText w:val="•"/>
      <w:lvlJc w:val="left"/>
      <w:pPr>
        <w:ind w:left="2542" w:hanging="322"/>
      </w:pPr>
      <w:rPr>
        <w:u w:val="none"/>
      </w:rPr>
    </w:lvl>
    <w:lvl w:ilvl="6">
      <w:start w:val="0"/>
      <w:numFmt w:val="bullet"/>
      <w:lvlText w:val="•"/>
      <w:lvlJc w:val="left"/>
      <w:pPr>
        <w:ind w:left="2962" w:hanging="322"/>
      </w:pPr>
      <w:rPr>
        <w:u w:val="none"/>
      </w:rPr>
    </w:lvl>
    <w:lvl w:ilvl="7">
      <w:start w:val="0"/>
      <w:numFmt w:val="bullet"/>
      <w:lvlText w:val="•"/>
      <w:lvlJc w:val="left"/>
      <w:pPr>
        <w:ind w:left="3382" w:hanging="322"/>
      </w:pPr>
      <w:rPr>
        <w:u w:val="none"/>
      </w:rPr>
    </w:lvl>
    <w:lvl w:ilvl="8">
      <w:start w:val="0"/>
      <w:numFmt w:val="bullet"/>
      <w:lvlText w:val="•"/>
      <w:lvlJc w:val="left"/>
      <w:pPr>
        <w:ind w:left="3803" w:hanging="322"/>
      </w:pPr>
      <w:rPr>
        <w:u w:val="none"/>
      </w:rPr>
    </w:lvl>
  </w:abstractNum>
  <w:abstractNum w:abstractNumId="3">
    <w:lvl w:ilvl="0">
      <w:start w:val="0"/>
      <w:numFmt w:val="bullet"/>
      <w:lvlText w:val="●"/>
      <w:lvlJc w:val="left"/>
      <w:pPr>
        <w:ind w:left="575" w:hanging="279"/>
      </w:pPr>
      <w:rPr>
        <w:u w:val="none"/>
      </w:rPr>
    </w:lvl>
    <w:lvl w:ilvl="1">
      <w:start w:val="0"/>
      <w:numFmt w:val="bullet"/>
      <w:lvlText w:val="•"/>
      <w:lvlJc w:val="left"/>
      <w:pPr>
        <w:ind w:left="987" w:hanging="278.9999999999999"/>
      </w:pPr>
      <w:rPr>
        <w:u w:val="none"/>
      </w:rPr>
    </w:lvl>
    <w:lvl w:ilvl="2">
      <w:start w:val="0"/>
      <w:numFmt w:val="bullet"/>
      <w:lvlText w:val="•"/>
      <w:lvlJc w:val="left"/>
      <w:pPr>
        <w:ind w:left="1394" w:hanging="279"/>
      </w:pPr>
      <w:rPr>
        <w:u w:val="none"/>
      </w:rPr>
    </w:lvl>
    <w:lvl w:ilvl="3">
      <w:start w:val="0"/>
      <w:numFmt w:val="bullet"/>
      <w:lvlText w:val="•"/>
      <w:lvlJc w:val="left"/>
      <w:pPr>
        <w:ind w:left="1801" w:hanging="279"/>
      </w:pPr>
      <w:rPr>
        <w:u w:val="none"/>
      </w:rPr>
    </w:lvl>
    <w:lvl w:ilvl="4">
      <w:start w:val="0"/>
      <w:numFmt w:val="bullet"/>
      <w:lvlText w:val="•"/>
      <w:lvlJc w:val="left"/>
      <w:pPr>
        <w:ind w:left="2208" w:hanging="279"/>
      </w:pPr>
      <w:rPr>
        <w:u w:val="none"/>
      </w:rPr>
    </w:lvl>
    <w:lvl w:ilvl="5">
      <w:start w:val="0"/>
      <w:numFmt w:val="bullet"/>
      <w:lvlText w:val="•"/>
      <w:lvlJc w:val="left"/>
      <w:pPr>
        <w:ind w:left="2615" w:hanging="279"/>
      </w:pPr>
      <w:rPr>
        <w:u w:val="none"/>
      </w:rPr>
    </w:lvl>
    <w:lvl w:ilvl="6">
      <w:start w:val="0"/>
      <w:numFmt w:val="bullet"/>
      <w:lvlText w:val="•"/>
      <w:lvlJc w:val="left"/>
      <w:pPr>
        <w:ind w:left="3022" w:hanging="279"/>
      </w:pPr>
      <w:rPr>
        <w:u w:val="none"/>
      </w:rPr>
    </w:lvl>
    <w:lvl w:ilvl="7">
      <w:start w:val="0"/>
      <w:numFmt w:val="bullet"/>
      <w:lvlText w:val="•"/>
      <w:lvlJc w:val="left"/>
      <w:pPr>
        <w:ind w:left="3429" w:hanging="279"/>
      </w:pPr>
      <w:rPr>
        <w:u w:val="none"/>
      </w:rPr>
    </w:lvl>
    <w:lvl w:ilvl="8">
      <w:start w:val="0"/>
      <w:numFmt w:val="bullet"/>
      <w:lvlText w:val="•"/>
      <w:lvlJc w:val="left"/>
      <w:pPr>
        <w:ind w:left="3836" w:hanging="278.99999999999955"/>
      </w:pPr>
      <w:rPr>
        <w:u w:val="none"/>
      </w:rPr>
    </w:lvl>
  </w:abstractNum>
  <w:abstractNum w:abstractNumId="4">
    <w:lvl w:ilvl="0">
      <w:start w:val="0"/>
      <w:numFmt w:val="bullet"/>
      <w:lvlText w:val="●"/>
      <w:lvlJc w:val="left"/>
      <w:pPr>
        <w:ind w:left="577" w:hanging="422.99999999999994"/>
      </w:pPr>
      <w:rPr>
        <w:u w:val="none"/>
      </w:rPr>
    </w:lvl>
    <w:lvl w:ilvl="1">
      <w:start w:val="0"/>
      <w:numFmt w:val="bullet"/>
      <w:lvlText w:val="•"/>
      <w:lvlJc w:val="left"/>
      <w:pPr>
        <w:ind w:left="987" w:hanging="423"/>
      </w:pPr>
      <w:rPr>
        <w:u w:val="none"/>
      </w:rPr>
    </w:lvl>
    <w:lvl w:ilvl="2">
      <w:start w:val="0"/>
      <w:numFmt w:val="bullet"/>
      <w:lvlText w:val="•"/>
      <w:lvlJc w:val="left"/>
      <w:pPr>
        <w:ind w:left="1394" w:hanging="422.9999999999998"/>
      </w:pPr>
      <w:rPr>
        <w:u w:val="none"/>
      </w:rPr>
    </w:lvl>
    <w:lvl w:ilvl="3">
      <w:start w:val="0"/>
      <w:numFmt w:val="bullet"/>
      <w:lvlText w:val="•"/>
      <w:lvlJc w:val="left"/>
      <w:pPr>
        <w:ind w:left="1801" w:hanging="423"/>
      </w:pPr>
      <w:rPr>
        <w:u w:val="none"/>
      </w:rPr>
    </w:lvl>
    <w:lvl w:ilvl="4">
      <w:start w:val="0"/>
      <w:numFmt w:val="bullet"/>
      <w:lvlText w:val="•"/>
      <w:lvlJc w:val="left"/>
      <w:pPr>
        <w:ind w:left="2209" w:hanging="422.9999999999998"/>
      </w:pPr>
      <w:rPr>
        <w:u w:val="none"/>
      </w:rPr>
    </w:lvl>
    <w:lvl w:ilvl="5">
      <w:start w:val="0"/>
      <w:numFmt w:val="bullet"/>
      <w:lvlText w:val="•"/>
      <w:lvlJc w:val="left"/>
      <w:pPr>
        <w:ind w:left="2616" w:hanging="423"/>
      </w:pPr>
      <w:rPr>
        <w:u w:val="none"/>
      </w:rPr>
    </w:lvl>
    <w:lvl w:ilvl="6">
      <w:start w:val="0"/>
      <w:numFmt w:val="bullet"/>
      <w:lvlText w:val="•"/>
      <w:lvlJc w:val="left"/>
      <w:pPr>
        <w:ind w:left="3023" w:hanging="423"/>
      </w:pPr>
      <w:rPr>
        <w:u w:val="none"/>
      </w:rPr>
    </w:lvl>
    <w:lvl w:ilvl="7">
      <w:start w:val="0"/>
      <w:numFmt w:val="bullet"/>
      <w:lvlText w:val="•"/>
      <w:lvlJc w:val="left"/>
      <w:pPr>
        <w:ind w:left="3431" w:hanging="423"/>
      </w:pPr>
      <w:rPr>
        <w:u w:val="none"/>
      </w:rPr>
    </w:lvl>
    <w:lvl w:ilvl="8">
      <w:start w:val="0"/>
      <w:numFmt w:val="bullet"/>
      <w:lvlText w:val="•"/>
      <w:lvlJc w:val="left"/>
      <w:pPr>
        <w:ind w:left="3838" w:hanging="423"/>
      </w:pPr>
      <w:rPr>
        <w:u w:val="none"/>
      </w:rPr>
    </w:lvl>
  </w:abstractNum>
  <w:abstractNum w:abstractNumId="5">
    <w:lvl w:ilvl="0">
      <w:start w:val="0"/>
      <w:numFmt w:val="bullet"/>
      <w:lvlText w:val="●"/>
      <w:lvlJc w:val="left"/>
      <w:pPr>
        <w:ind w:left="439" w:hanging="322.00000000000006"/>
      </w:pPr>
      <w:rPr>
        <w:u w:val="none"/>
      </w:rPr>
    </w:lvl>
    <w:lvl w:ilvl="1">
      <w:start w:val="0"/>
      <w:numFmt w:val="bullet"/>
      <w:lvlText w:val="•"/>
      <w:lvlJc w:val="left"/>
      <w:pPr>
        <w:ind w:left="860" w:hanging="322"/>
      </w:pPr>
      <w:rPr>
        <w:u w:val="none"/>
      </w:rPr>
    </w:lvl>
    <w:lvl w:ilvl="2">
      <w:start w:val="0"/>
      <w:numFmt w:val="bullet"/>
      <w:lvlText w:val="•"/>
      <w:lvlJc w:val="left"/>
      <w:pPr>
        <w:ind w:left="1280" w:hanging="322"/>
      </w:pPr>
      <w:rPr>
        <w:u w:val="none"/>
      </w:rPr>
    </w:lvl>
    <w:lvl w:ilvl="3">
      <w:start w:val="0"/>
      <w:numFmt w:val="bullet"/>
      <w:lvlText w:val="•"/>
      <w:lvlJc w:val="left"/>
      <w:pPr>
        <w:ind w:left="1701" w:hanging="322.0000000000002"/>
      </w:pPr>
      <w:rPr>
        <w:u w:val="none"/>
      </w:rPr>
    </w:lvl>
    <w:lvl w:ilvl="4">
      <w:start w:val="0"/>
      <w:numFmt w:val="bullet"/>
      <w:lvlText w:val="•"/>
      <w:lvlJc w:val="left"/>
      <w:pPr>
        <w:ind w:left="2121" w:hanging="322.0000000000002"/>
      </w:pPr>
      <w:rPr>
        <w:u w:val="none"/>
      </w:rPr>
    </w:lvl>
    <w:lvl w:ilvl="5">
      <w:start w:val="0"/>
      <w:numFmt w:val="bullet"/>
      <w:lvlText w:val="•"/>
      <w:lvlJc w:val="left"/>
      <w:pPr>
        <w:ind w:left="2542" w:hanging="322"/>
      </w:pPr>
      <w:rPr>
        <w:u w:val="none"/>
      </w:rPr>
    </w:lvl>
    <w:lvl w:ilvl="6">
      <w:start w:val="0"/>
      <w:numFmt w:val="bullet"/>
      <w:lvlText w:val="•"/>
      <w:lvlJc w:val="left"/>
      <w:pPr>
        <w:ind w:left="2962" w:hanging="322"/>
      </w:pPr>
      <w:rPr>
        <w:u w:val="none"/>
      </w:rPr>
    </w:lvl>
    <w:lvl w:ilvl="7">
      <w:start w:val="0"/>
      <w:numFmt w:val="bullet"/>
      <w:lvlText w:val="•"/>
      <w:lvlJc w:val="left"/>
      <w:pPr>
        <w:ind w:left="3382" w:hanging="322"/>
      </w:pPr>
      <w:rPr>
        <w:u w:val="none"/>
      </w:rPr>
    </w:lvl>
    <w:lvl w:ilvl="8">
      <w:start w:val="0"/>
      <w:numFmt w:val="bullet"/>
      <w:lvlText w:val="•"/>
      <w:lvlJc w:val="left"/>
      <w:pPr>
        <w:ind w:left="3803" w:hanging="322"/>
      </w:pPr>
      <w:rPr>
        <w:u w:val="none"/>
      </w:rPr>
    </w:lvl>
  </w:abstractNum>
  <w:abstractNum w:abstractNumId="6">
    <w:lvl w:ilvl="0">
      <w:start w:val="0"/>
      <w:numFmt w:val="bullet"/>
      <w:lvlText w:val="●"/>
      <w:lvlJc w:val="left"/>
      <w:pPr>
        <w:ind w:left="577" w:hanging="278.99999999999994"/>
      </w:pPr>
      <w:rPr>
        <w:u w:val="none"/>
      </w:rPr>
    </w:lvl>
    <w:lvl w:ilvl="1">
      <w:start w:val="0"/>
      <w:numFmt w:val="bullet"/>
      <w:lvlText w:val="•"/>
      <w:lvlJc w:val="left"/>
      <w:pPr>
        <w:ind w:left="987" w:hanging="278.9999999999999"/>
      </w:pPr>
      <w:rPr>
        <w:u w:val="none"/>
      </w:rPr>
    </w:lvl>
    <w:lvl w:ilvl="2">
      <w:start w:val="0"/>
      <w:numFmt w:val="bullet"/>
      <w:lvlText w:val="•"/>
      <w:lvlJc w:val="left"/>
      <w:pPr>
        <w:ind w:left="1394" w:hanging="279"/>
      </w:pPr>
      <w:rPr>
        <w:u w:val="none"/>
      </w:rPr>
    </w:lvl>
    <w:lvl w:ilvl="3">
      <w:start w:val="0"/>
      <w:numFmt w:val="bullet"/>
      <w:lvlText w:val="•"/>
      <w:lvlJc w:val="left"/>
      <w:pPr>
        <w:ind w:left="1801" w:hanging="279"/>
      </w:pPr>
      <w:rPr>
        <w:u w:val="none"/>
      </w:rPr>
    </w:lvl>
    <w:lvl w:ilvl="4">
      <w:start w:val="0"/>
      <w:numFmt w:val="bullet"/>
      <w:lvlText w:val="•"/>
      <w:lvlJc w:val="left"/>
      <w:pPr>
        <w:ind w:left="2209" w:hanging="279"/>
      </w:pPr>
      <w:rPr>
        <w:u w:val="none"/>
      </w:rPr>
    </w:lvl>
    <w:lvl w:ilvl="5">
      <w:start w:val="0"/>
      <w:numFmt w:val="bullet"/>
      <w:lvlText w:val="•"/>
      <w:lvlJc w:val="left"/>
      <w:pPr>
        <w:ind w:left="2616" w:hanging="279"/>
      </w:pPr>
      <w:rPr>
        <w:u w:val="none"/>
      </w:rPr>
    </w:lvl>
    <w:lvl w:ilvl="6">
      <w:start w:val="0"/>
      <w:numFmt w:val="bullet"/>
      <w:lvlText w:val="•"/>
      <w:lvlJc w:val="left"/>
      <w:pPr>
        <w:ind w:left="3023" w:hanging="278.99999999999955"/>
      </w:pPr>
      <w:rPr>
        <w:u w:val="none"/>
      </w:rPr>
    </w:lvl>
    <w:lvl w:ilvl="7">
      <w:start w:val="0"/>
      <w:numFmt w:val="bullet"/>
      <w:lvlText w:val="•"/>
      <w:lvlJc w:val="left"/>
      <w:pPr>
        <w:ind w:left="3431" w:hanging="278.99999999999955"/>
      </w:pPr>
      <w:rPr>
        <w:u w:val="none"/>
      </w:rPr>
    </w:lvl>
    <w:lvl w:ilvl="8">
      <w:start w:val="0"/>
      <w:numFmt w:val="bullet"/>
      <w:lvlText w:val="•"/>
      <w:lvlJc w:val="left"/>
      <w:pPr>
        <w:ind w:left="3838" w:hanging="278.99999999999955"/>
      </w:pPr>
      <w:rPr>
        <w:u w:val="none"/>
      </w:rPr>
    </w:lvl>
  </w:abstractNum>
  <w:abstractNum w:abstractNumId="7">
    <w:lvl w:ilvl="0">
      <w:start w:val="0"/>
      <w:numFmt w:val="bullet"/>
      <w:lvlText w:val="●"/>
      <w:lvlJc w:val="left"/>
      <w:pPr>
        <w:ind w:left="436" w:hanging="322"/>
      </w:pPr>
      <w:rPr>
        <w:u w:val="none"/>
      </w:rPr>
    </w:lvl>
    <w:lvl w:ilvl="1">
      <w:start w:val="0"/>
      <w:numFmt w:val="bullet"/>
      <w:lvlText w:val="•"/>
      <w:lvlJc w:val="left"/>
      <w:pPr>
        <w:ind w:left="861" w:hanging="322.0000000000001"/>
      </w:pPr>
      <w:rPr>
        <w:u w:val="none"/>
      </w:rPr>
    </w:lvl>
    <w:lvl w:ilvl="2">
      <w:start w:val="0"/>
      <w:numFmt w:val="bullet"/>
      <w:lvlText w:val="•"/>
      <w:lvlJc w:val="left"/>
      <w:pPr>
        <w:ind w:left="1282" w:hanging="322.0000000000002"/>
      </w:pPr>
      <w:rPr>
        <w:u w:val="none"/>
      </w:rPr>
    </w:lvl>
    <w:lvl w:ilvl="3">
      <w:start w:val="0"/>
      <w:numFmt w:val="bullet"/>
      <w:lvlText w:val="•"/>
      <w:lvlJc w:val="left"/>
      <w:pPr>
        <w:ind w:left="1703" w:hanging="321.9999999999998"/>
      </w:pPr>
      <w:rPr>
        <w:u w:val="none"/>
      </w:rPr>
    </w:lvl>
    <w:lvl w:ilvl="4">
      <w:start w:val="0"/>
      <w:numFmt w:val="bullet"/>
      <w:lvlText w:val="•"/>
      <w:lvlJc w:val="left"/>
      <w:pPr>
        <w:ind w:left="2124" w:hanging="322"/>
      </w:pPr>
      <w:rPr>
        <w:u w:val="none"/>
      </w:rPr>
    </w:lvl>
    <w:lvl w:ilvl="5">
      <w:start w:val="0"/>
      <w:numFmt w:val="bullet"/>
      <w:lvlText w:val="•"/>
      <w:lvlJc w:val="left"/>
      <w:pPr>
        <w:ind w:left="2545" w:hanging="322"/>
      </w:pPr>
      <w:rPr>
        <w:u w:val="none"/>
      </w:rPr>
    </w:lvl>
    <w:lvl w:ilvl="6">
      <w:start w:val="0"/>
      <w:numFmt w:val="bullet"/>
      <w:lvlText w:val="•"/>
      <w:lvlJc w:val="left"/>
      <w:pPr>
        <w:ind w:left="2966" w:hanging="321.9999999999991"/>
      </w:pPr>
      <w:rPr>
        <w:u w:val="none"/>
      </w:rPr>
    </w:lvl>
    <w:lvl w:ilvl="7">
      <w:start w:val="0"/>
      <w:numFmt w:val="bullet"/>
      <w:lvlText w:val="•"/>
      <w:lvlJc w:val="left"/>
      <w:pPr>
        <w:ind w:left="3387" w:hanging="322"/>
      </w:pPr>
      <w:rPr>
        <w:u w:val="none"/>
      </w:rPr>
    </w:lvl>
    <w:lvl w:ilvl="8">
      <w:start w:val="0"/>
      <w:numFmt w:val="bullet"/>
      <w:lvlText w:val="•"/>
      <w:lvlJc w:val="left"/>
      <w:pPr>
        <w:ind w:left="3808" w:hanging="322"/>
      </w:pPr>
      <w:rPr>
        <w:u w:val="none"/>
      </w:rPr>
    </w:lvl>
  </w:abstractNum>
  <w:abstractNum w:abstractNumId="8">
    <w:lvl w:ilvl="0">
      <w:start w:val="0"/>
      <w:numFmt w:val="bullet"/>
      <w:lvlText w:val="●"/>
      <w:lvlJc w:val="left"/>
      <w:pPr>
        <w:ind w:left="575" w:hanging="279"/>
      </w:pPr>
      <w:rPr>
        <w:u w:val="none"/>
      </w:rPr>
    </w:lvl>
    <w:lvl w:ilvl="1">
      <w:start w:val="0"/>
      <w:numFmt w:val="bullet"/>
      <w:lvlText w:val="•"/>
      <w:lvlJc w:val="left"/>
      <w:pPr>
        <w:ind w:left="987" w:hanging="278.9999999999999"/>
      </w:pPr>
      <w:rPr>
        <w:u w:val="none"/>
      </w:rPr>
    </w:lvl>
    <w:lvl w:ilvl="2">
      <w:start w:val="0"/>
      <w:numFmt w:val="bullet"/>
      <w:lvlText w:val="•"/>
      <w:lvlJc w:val="left"/>
      <w:pPr>
        <w:ind w:left="1394" w:hanging="279"/>
      </w:pPr>
      <w:rPr>
        <w:u w:val="none"/>
      </w:rPr>
    </w:lvl>
    <w:lvl w:ilvl="3">
      <w:start w:val="0"/>
      <w:numFmt w:val="bullet"/>
      <w:lvlText w:val="•"/>
      <w:lvlJc w:val="left"/>
      <w:pPr>
        <w:ind w:left="1801" w:hanging="279"/>
      </w:pPr>
      <w:rPr>
        <w:u w:val="none"/>
      </w:rPr>
    </w:lvl>
    <w:lvl w:ilvl="4">
      <w:start w:val="0"/>
      <w:numFmt w:val="bullet"/>
      <w:lvlText w:val="•"/>
      <w:lvlJc w:val="left"/>
      <w:pPr>
        <w:ind w:left="2208" w:hanging="279"/>
      </w:pPr>
      <w:rPr>
        <w:u w:val="none"/>
      </w:rPr>
    </w:lvl>
    <w:lvl w:ilvl="5">
      <w:start w:val="0"/>
      <w:numFmt w:val="bullet"/>
      <w:lvlText w:val="•"/>
      <w:lvlJc w:val="left"/>
      <w:pPr>
        <w:ind w:left="2615" w:hanging="279"/>
      </w:pPr>
      <w:rPr>
        <w:u w:val="none"/>
      </w:rPr>
    </w:lvl>
    <w:lvl w:ilvl="6">
      <w:start w:val="0"/>
      <w:numFmt w:val="bullet"/>
      <w:lvlText w:val="•"/>
      <w:lvlJc w:val="left"/>
      <w:pPr>
        <w:ind w:left="3022" w:hanging="279"/>
      </w:pPr>
      <w:rPr>
        <w:u w:val="none"/>
      </w:rPr>
    </w:lvl>
    <w:lvl w:ilvl="7">
      <w:start w:val="0"/>
      <w:numFmt w:val="bullet"/>
      <w:lvlText w:val="•"/>
      <w:lvlJc w:val="left"/>
      <w:pPr>
        <w:ind w:left="3429" w:hanging="279"/>
      </w:pPr>
      <w:rPr>
        <w:u w:val="none"/>
      </w:rPr>
    </w:lvl>
    <w:lvl w:ilvl="8">
      <w:start w:val="0"/>
      <w:numFmt w:val="bullet"/>
      <w:lvlText w:val="•"/>
      <w:lvlJc w:val="left"/>
      <w:pPr>
        <w:ind w:left="3836" w:hanging="278.99999999999955"/>
      </w:pPr>
      <w:rPr>
        <w:u w:val="none"/>
      </w:rPr>
    </w:lvl>
  </w:abstractNum>
  <w:abstractNum w:abstractNumId="9">
    <w:lvl w:ilvl="0">
      <w:start w:val="0"/>
      <w:numFmt w:val="bullet"/>
      <w:lvlText w:val="●"/>
      <w:lvlJc w:val="left"/>
      <w:pPr>
        <w:ind w:left="283.4645669291342" w:hanging="15"/>
      </w:pPr>
      <w:rPr>
        <w:u w:val="none"/>
      </w:rPr>
    </w:lvl>
    <w:lvl w:ilvl="1">
      <w:start w:val="0"/>
      <w:numFmt w:val="bullet"/>
      <w:lvlText w:val="•"/>
      <w:lvlJc w:val="left"/>
      <w:pPr>
        <w:ind w:left="861" w:hanging="322.0000000000001"/>
      </w:pPr>
      <w:rPr>
        <w:u w:val="none"/>
      </w:rPr>
    </w:lvl>
    <w:lvl w:ilvl="2">
      <w:start w:val="0"/>
      <w:numFmt w:val="bullet"/>
      <w:lvlText w:val="•"/>
      <w:lvlJc w:val="left"/>
      <w:pPr>
        <w:ind w:left="1282" w:hanging="322.0000000000002"/>
      </w:pPr>
      <w:rPr>
        <w:u w:val="none"/>
      </w:rPr>
    </w:lvl>
    <w:lvl w:ilvl="3">
      <w:start w:val="0"/>
      <w:numFmt w:val="bullet"/>
      <w:lvlText w:val="•"/>
      <w:lvlJc w:val="left"/>
      <w:pPr>
        <w:ind w:left="1703" w:hanging="321.9999999999998"/>
      </w:pPr>
      <w:rPr>
        <w:u w:val="none"/>
      </w:rPr>
    </w:lvl>
    <w:lvl w:ilvl="4">
      <w:start w:val="0"/>
      <w:numFmt w:val="bullet"/>
      <w:lvlText w:val="•"/>
      <w:lvlJc w:val="left"/>
      <w:pPr>
        <w:ind w:left="2124" w:hanging="322"/>
      </w:pPr>
      <w:rPr>
        <w:u w:val="none"/>
      </w:rPr>
    </w:lvl>
    <w:lvl w:ilvl="5">
      <w:start w:val="0"/>
      <w:numFmt w:val="bullet"/>
      <w:lvlText w:val="•"/>
      <w:lvlJc w:val="left"/>
      <w:pPr>
        <w:ind w:left="2545" w:hanging="322"/>
      </w:pPr>
      <w:rPr>
        <w:u w:val="none"/>
      </w:rPr>
    </w:lvl>
    <w:lvl w:ilvl="6">
      <w:start w:val="0"/>
      <w:numFmt w:val="bullet"/>
      <w:lvlText w:val="•"/>
      <w:lvlJc w:val="left"/>
      <w:pPr>
        <w:ind w:left="2966" w:hanging="321.9999999999991"/>
      </w:pPr>
      <w:rPr>
        <w:u w:val="none"/>
      </w:rPr>
    </w:lvl>
    <w:lvl w:ilvl="7">
      <w:start w:val="0"/>
      <w:numFmt w:val="bullet"/>
      <w:lvlText w:val="•"/>
      <w:lvlJc w:val="left"/>
      <w:pPr>
        <w:ind w:left="3387" w:hanging="322"/>
      </w:pPr>
      <w:rPr>
        <w:u w:val="none"/>
      </w:rPr>
    </w:lvl>
    <w:lvl w:ilvl="8">
      <w:start w:val="0"/>
      <w:numFmt w:val="bullet"/>
      <w:lvlText w:val="•"/>
      <w:lvlJc w:val="left"/>
      <w:pPr>
        <w:ind w:left="3808" w:hanging="322"/>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MT" w:cs="Arial MT" w:eastAsia="Arial MT" w:hAnsi="Arial MT"/>
        <w:sz w:val="22"/>
        <w:szCs w:val="22"/>
        <w:lang w:val="pt-P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18" w:lineRule="auto"/>
      <w:ind w:left="495" w:hanging="476"/>
    </w:pPr>
    <w:rPr>
      <w:rFonts w:ascii="Arial" w:cs="Arial" w:eastAsia="Arial" w:hAnsi="Arial"/>
      <w:b w:val="1"/>
      <w:sz w:val="28"/>
      <w:szCs w:val="28"/>
    </w:rPr>
  </w:style>
  <w:style w:type="paragraph" w:styleId="Heading2">
    <w:name w:val="heading 2"/>
    <w:basedOn w:val="Normal"/>
    <w:next w:val="Normal"/>
    <w:pPr>
      <w:spacing w:before="99" w:lineRule="auto"/>
      <w:ind w:left="20"/>
      <w:jc w:val="center"/>
    </w:pPr>
    <w:rPr>
      <w:rFonts w:ascii="Arial" w:cs="Arial" w:eastAsia="Arial" w:hAnsi="Arial"/>
      <w:b w:val="1"/>
      <w:sz w:val="24"/>
      <w:szCs w:val="24"/>
    </w:rPr>
  </w:style>
  <w:style w:type="paragraph" w:styleId="Heading3">
    <w:name w:val="heading 3"/>
    <w:basedOn w:val="Normal"/>
    <w:next w:val="Normal"/>
    <w:pPr>
      <w:ind w:left="112"/>
    </w:pPr>
    <w:rPr>
      <w:rFonts w:ascii="Arial" w:cs="Arial" w:eastAsia="Arial" w:hAnsi="Arial"/>
      <w:b w:val="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before="18" w:lineRule="auto"/>
      <w:ind w:left="495" w:hanging="476"/>
    </w:pPr>
    <w:rPr>
      <w:rFonts w:ascii="Arial" w:cs="Arial" w:eastAsia="Arial" w:hAnsi="Arial"/>
      <w:b w:val="1"/>
      <w:sz w:val="28"/>
      <w:szCs w:val="28"/>
    </w:rPr>
  </w:style>
  <w:style w:type="paragraph" w:styleId="Heading2">
    <w:name w:val="heading 2"/>
    <w:basedOn w:val="Normal"/>
    <w:next w:val="Normal"/>
    <w:pPr>
      <w:spacing w:before="99" w:lineRule="auto"/>
      <w:ind w:left="20"/>
      <w:jc w:val="center"/>
    </w:pPr>
    <w:rPr>
      <w:rFonts w:ascii="Arial" w:cs="Arial" w:eastAsia="Arial" w:hAnsi="Arial"/>
      <w:b w:val="1"/>
      <w:sz w:val="24"/>
      <w:szCs w:val="24"/>
    </w:rPr>
  </w:style>
  <w:style w:type="paragraph" w:styleId="Heading3">
    <w:name w:val="heading 3"/>
    <w:basedOn w:val="Normal"/>
    <w:next w:val="Normal"/>
    <w:pPr>
      <w:ind w:left="112"/>
    </w:pPr>
    <w:rPr>
      <w:rFonts w:ascii="Arial" w:cs="Arial" w:eastAsia="Arial" w:hAnsi="Arial"/>
      <w:b w:val="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uiPriority w:val="1"/>
    <w:qFormat w:val="1"/>
    <w:rPr>
      <w:rFonts w:ascii="Arial MT" w:cs="Arial MT" w:eastAsia="Arial MT" w:hAnsi="Arial MT"/>
      <w:lang w:val="pt-PT"/>
    </w:rPr>
  </w:style>
  <w:style w:type="paragraph" w:styleId="Ttulo1">
    <w:name w:val="heading 1"/>
    <w:basedOn w:val="Normal"/>
    <w:uiPriority w:val="1"/>
    <w:qFormat w:val="1"/>
    <w:pPr>
      <w:spacing w:before="18"/>
      <w:ind w:left="495" w:hanging="476"/>
      <w:outlineLvl w:val="0"/>
    </w:pPr>
    <w:rPr>
      <w:rFonts w:ascii="Arial" w:cs="Arial" w:eastAsia="Arial" w:hAnsi="Arial"/>
      <w:b w:val="1"/>
      <w:bCs w:val="1"/>
      <w:sz w:val="28"/>
      <w:szCs w:val="28"/>
    </w:rPr>
  </w:style>
  <w:style w:type="paragraph" w:styleId="Ttulo2">
    <w:name w:val="heading 2"/>
    <w:basedOn w:val="Normal"/>
    <w:uiPriority w:val="1"/>
    <w:qFormat w:val="1"/>
    <w:pPr>
      <w:spacing w:before="99"/>
      <w:ind w:left="20"/>
      <w:jc w:val="center"/>
      <w:outlineLvl w:val="1"/>
    </w:pPr>
    <w:rPr>
      <w:rFonts w:ascii="Arial" w:cs="Arial" w:eastAsia="Arial" w:hAnsi="Arial"/>
      <w:b w:val="1"/>
      <w:bCs w:val="1"/>
      <w:sz w:val="24"/>
      <w:szCs w:val="24"/>
    </w:rPr>
  </w:style>
  <w:style w:type="paragraph" w:styleId="Ttulo3">
    <w:name w:val="heading 3"/>
    <w:basedOn w:val="Normal"/>
    <w:uiPriority w:val="1"/>
    <w:qFormat w:val="1"/>
    <w:pPr>
      <w:ind w:left="112"/>
      <w:outlineLvl w:val="2"/>
    </w:pPr>
    <w:rPr>
      <w:rFonts w:ascii="Arial" w:cs="Arial" w:eastAsia="Arial" w:hAnsi="Arial"/>
      <w:b w:val="1"/>
      <w:bCs w:val="1"/>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uiPriority w:val="2"/>
    <w:semiHidden w:val="1"/>
    <w:unhideWhenUsed w:val="1"/>
    <w:qFormat w:val="1"/>
    <w:tblPr>
      <w:tblInd w:w="0.0" w:type="dxa"/>
      <w:tblCellMar>
        <w:top w:w="0.0" w:type="dxa"/>
        <w:left w:w="0.0" w:type="dxa"/>
        <w:bottom w:w="0.0" w:type="dxa"/>
        <w:right w:w="0.0" w:type="dxa"/>
      </w:tblCellMar>
    </w:tblPr>
  </w:style>
  <w:style w:type="paragraph" w:styleId="Corpodetexto">
    <w:name w:val="Body Text"/>
    <w:basedOn w:val="Normal"/>
    <w:uiPriority w:val="1"/>
    <w:qFormat w:val="1"/>
  </w:style>
  <w:style w:type="paragraph" w:styleId="PargrafodaLista">
    <w:name w:val="List Paragraph"/>
    <w:basedOn w:val="Normal"/>
    <w:uiPriority w:val="1"/>
    <w:qFormat w:val="1"/>
    <w:pPr>
      <w:ind w:left="112"/>
    </w:pPr>
  </w:style>
  <w:style w:type="paragraph" w:styleId="TableParagraph" w:customStyle="1">
    <w:name w:val="Table Paragraph"/>
    <w:basedOn w:val="Normal"/>
    <w:uiPriority w:val="1"/>
    <w:qFormat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 w:type="table" w:styleId="Table12">
    <w:basedOn w:val="TableNormal"/>
    <w:tblPr>
      <w:tblStyleRowBandSize w:val="1"/>
      <w:tblStyleColBandSize w:val="1"/>
      <w:tblCellMar>
        <w:top w:w="0.0" w:type="dxa"/>
        <w:left w:w="0.0" w:type="dxa"/>
        <w:bottom w:w="0.0" w:type="dxa"/>
        <w:right w:w="0.0" w:type="dxa"/>
      </w:tblCellMar>
    </w:tblPr>
  </w:style>
  <w:style w:type="table" w:styleId="Table13">
    <w:basedOn w:val="TableNormal"/>
    <w:tblPr>
      <w:tblStyleRowBandSize w:val="1"/>
      <w:tblStyleColBandSize w:val="1"/>
      <w:tblCellMar>
        <w:top w:w="0.0" w:type="dxa"/>
        <w:left w:w="0.0" w:type="dxa"/>
        <w:bottom w:w="0.0" w:type="dxa"/>
        <w:right w:w="0.0" w:type="dxa"/>
      </w:tblCellMar>
    </w:tblPr>
  </w:style>
  <w:style w:type="table" w:styleId="Table14">
    <w:basedOn w:val="TableNormal"/>
    <w:tblPr>
      <w:tblStyleRowBandSize w:val="1"/>
      <w:tblStyleColBandSize w:val="1"/>
      <w:tblCellMar>
        <w:top w:w="0.0" w:type="dxa"/>
        <w:left w:w="0.0" w:type="dxa"/>
        <w:bottom w:w="0.0" w:type="dxa"/>
        <w:right w:w="0.0" w:type="dxa"/>
      </w:tblCellMar>
    </w:tblPr>
  </w:style>
  <w:style w:type="table" w:styleId="Table15">
    <w:basedOn w:val="TableNormal"/>
    <w:tblPr>
      <w:tblStyleRowBandSize w:val="1"/>
      <w:tblStyleColBandSize w:val="1"/>
      <w:tblCellMar>
        <w:top w:w="0.0" w:type="dxa"/>
        <w:left w:w="0.0" w:type="dxa"/>
        <w:bottom w:w="0.0" w:type="dxa"/>
        <w:right w:w="0.0" w:type="dxa"/>
      </w:tblCellMar>
    </w:tblPr>
  </w:style>
  <w:style w:type="table" w:styleId="Table16">
    <w:basedOn w:val="TableNormal"/>
    <w:tblPr>
      <w:tblStyleRowBandSize w:val="1"/>
      <w:tblStyleColBandSize w:val="1"/>
      <w:tblCellMar>
        <w:top w:w="0.0" w:type="dxa"/>
        <w:left w:w="0.0" w:type="dxa"/>
        <w:bottom w:w="0.0" w:type="dxa"/>
        <w:right w:w="0.0" w:type="dxa"/>
      </w:tblCellMar>
    </w:tblPr>
  </w:style>
  <w:style w:type="table" w:styleId="Table17">
    <w:basedOn w:val="TableNormal"/>
    <w:tblPr>
      <w:tblStyleRowBandSize w:val="1"/>
      <w:tblStyleColBandSize w:val="1"/>
      <w:tblCellMar>
        <w:top w:w="0.0" w:type="dxa"/>
        <w:left w:w="0.0" w:type="dxa"/>
        <w:bottom w:w="0.0" w:type="dxa"/>
        <w:right w:w="0.0" w:type="dxa"/>
      </w:tblCellMar>
    </w:tblPr>
  </w:style>
  <w:style w:type="table" w:styleId="Table18">
    <w:basedOn w:val="TableNormal"/>
    <w:tblPr>
      <w:tblStyleRowBandSize w:val="1"/>
      <w:tblStyleColBandSize w:val="1"/>
      <w:tblCellMar>
        <w:top w:w="0.0" w:type="dxa"/>
        <w:left w:w="0.0" w:type="dxa"/>
        <w:bottom w:w="0.0" w:type="dxa"/>
        <w:right w:w="0.0" w:type="dxa"/>
      </w:tblCellMar>
    </w:tblPr>
  </w:style>
  <w:style w:type="table" w:styleId="Table19">
    <w:basedOn w:val="TableNormal"/>
    <w:tblPr>
      <w:tblStyleRowBandSize w:val="1"/>
      <w:tblStyleColBandSize w:val="1"/>
      <w:tblCellMar>
        <w:top w:w="0.0" w:type="dxa"/>
        <w:left w:w="0.0" w:type="dxa"/>
        <w:bottom w:w="0.0" w:type="dxa"/>
        <w:right w:w="0.0" w:type="dxa"/>
      </w:tblCellMar>
    </w:tblPr>
  </w:style>
  <w:style w:type="table" w:styleId="Table20">
    <w:basedOn w:val="TableNormal"/>
    <w:tblPr>
      <w:tblStyleRowBandSize w:val="1"/>
      <w:tblStyleColBandSize w:val="1"/>
      <w:tblCellMar>
        <w:top w:w="0.0" w:type="dxa"/>
        <w:left w:w="0.0" w:type="dxa"/>
        <w:bottom w:w="0.0" w:type="dxa"/>
        <w:right w:w="0.0" w:type="dxa"/>
      </w:tblCellMar>
    </w:tblPr>
  </w:style>
  <w:style w:type="table" w:styleId="Table21">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vGeNkS07OtGVCaIoBdY5WTxCyUg==">CgMxLjA4AGojChRzdWdnZXN0LnAwMnRxZ2R6dXNwdRILVml0b3IgQ29zdGFqIwoUc3VnZ2VzdC5iaTRrMjUxYW02ZGsSC1ZpdG9yIENvc3RhaiMKFHN1Z2dlc3Quamo2eTNqNmQ3Y2tnEgtWaXRvciBDb3N0YWoqChRzdWdnZXN0LmY2cDNrOTFqdHZ0ahISRXN0YWdpw6FyaW8gU1NQR0lQaiMKFHN1Z2dlc3QuMXA4M2l4djAyZ2s1EgtWaXRvciBDb3N0YWojChRzdWdnZXN0LmVrYXh4bTQ2Yjc0dBILVml0b3IgQ29zdGFqIwoUc3VnZ2VzdC5kMzZldml0Y3JuaTMSC1ZpdG9yIENvc3RhciExVko3aDMwdnF6OXFrMTFNRm5mcDJJWDdtZTdLQWZycD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2023-03-08T14:10:00Z</dcterms:created>
  <dc:creator>d836014</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2019-01-29T00:00:00Z</vt:filetime>
  </property>
  <property fmtid="{D5CDD505-2E9C-101B-9397-08002B2CF9AE}" pid="3" name="Creator">
    <vt:lpwstr>PDFCreator 3.0.2.8660</vt:lpwstr>
  </property>
  <property fmtid="{D5CDD505-2E9C-101B-9397-08002B2CF9AE}" pid="4" name="LastSaved">
    <vt:filetime>2023-03-08T00:00:00Z</vt:filetime>
  </property>
</Properties>
</file>